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both"/>
        <w:textAlignment w:val="auto"/>
        <w:outlineLvl w:val="0"/>
        <w:rPr>
          <w:rFonts w:hint="eastAsia" w:ascii="黑体" w:hAnsi="黑体" w:eastAsia="黑体" w:cs="黑体"/>
          <w:b w:val="0"/>
          <w:bCs/>
          <w:snapToGrid w:val="0"/>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方正小标宋_GBK" w:hAnsi="方正小标宋_GBK" w:eastAsia="方正小标宋_GBK" w:cs="方正小标宋_GBK"/>
          <w:b w:val="0"/>
          <w:bCs/>
          <w:snapToGrid w:val="0"/>
          <w:color w:val="000000" w:themeColor="text1"/>
          <w:kern w:val="0"/>
          <w:sz w:val="44"/>
          <w:szCs w:val="44"/>
          <w:lang w:eastAsia="zh-CN"/>
          <w14:textFill>
            <w14:solidFill>
              <w14:schemeClr w14:val="tx1"/>
            </w14:solidFill>
          </w14:textFill>
        </w:rPr>
      </w:pPr>
      <w:r>
        <w:rPr>
          <w:rFonts w:hint="eastAsia" w:ascii="方正小标宋_GBK" w:hAnsi="方正小标宋_GBK" w:eastAsia="方正小标宋_GBK" w:cs="方正小标宋_GBK"/>
          <w:b w:val="0"/>
          <w:bCs/>
          <w:snapToGrid w:val="0"/>
          <w:kern w:val="0"/>
          <w:sz w:val="44"/>
          <w:szCs w:val="44"/>
        </w:rPr>
        <w:t>临时管理规约</w:t>
      </w:r>
      <w:r>
        <w:rPr>
          <w:rFonts w:hint="eastAsia" w:ascii="方正小标宋_GBK" w:hAnsi="方正小标宋_GBK" w:eastAsia="方正小标宋_GBK" w:cs="方正小标宋_GBK"/>
          <w:b w:val="0"/>
          <w:bCs/>
          <w:snapToGrid w:val="0"/>
          <w:color w:val="000000" w:themeColor="text1"/>
          <w:kern w:val="0"/>
          <w:sz w:val="44"/>
          <w:szCs w:val="44"/>
          <w:lang w:eastAsia="zh-CN"/>
          <w14:textFill>
            <w14:solidFill>
              <w14:schemeClr w14:val="tx1"/>
            </w14:solidFill>
          </w14:textFill>
        </w:rPr>
        <w:t>示范文本</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仿宋_GB2312" w:hAnsi="仿宋_GB2312" w:eastAsia="仿宋_GB2312" w:cs="仿宋_GB2312"/>
          <w:b w:val="0"/>
          <w:bCs/>
          <w:snapToGrid w:val="0"/>
          <w:kern w:val="0"/>
          <w:sz w:val="32"/>
          <w:szCs w:val="32"/>
          <w:lang w:eastAsia="zh-CN"/>
        </w:rPr>
      </w:pPr>
      <w:r>
        <w:rPr>
          <w:rFonts w:hint="eastAsia" w:ascii="仿宋_GB2312" w:hAnsi="仿宋_GB2312" w:eastAsia="仿宋_GB2312" w:cs="仿宋_GB2312"/>
          <w:b w:val="0"/>
          <w:bCs/>
          <w:snapToGrid w:val="0"/>
          <w:kern w:val="0"/>
          <w:sz w:val="32"/>
          <w:szCs w:val="32"/>
          <w:lang w:eastAsia="zh-CN"/>
        </w:rPr>
        <w:t>（</w:t>
      </w:r>
      <w:r>
        <w:rPr>
          <w:rFonts w:hint="eastAsia" w:ascii="仿宋_GB2312" w:hAnsi="仿宋_GB2312" w:eastAsia="仿宋_GB2312" w:cs="仿宋_GB2312"/>
          <w:b w:val="0"/>
          <w:bCs/>
          <w:snapToGrid w:val="0"/>
          <w:kern w:val="0"/>
          <w:sz w:val="32"/>
          <w:szCs w:val="32"/>
          <w:lang w:val="en-US" w:eastAsia="zh-CN"/>
        </w:rPr>
        <w:t>2024年修订</w:t>
      </w:r>
      <w:r>
        <w:rPr>
          <w:rFonts w:hint="eastAsia" w:ascii="仿宋_GB2312" w:hAnsi="仿宋_GB2312" w:eastAsia="仿宋_GB2312" w:cs="仿宋_GB2312"/>
          <w:b w:val="0"/>
          <w:bCs/>
          <w:snapToGrid w:val="0"/>
          <w:kern w:val="0"/>
          <w:sz w:val="32"/>
          <w:szCs w:val="32"/>
          <w:lang w:eastAsia="zh-CN"/>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楷体" w:hAnsi="楷体" w:eastAsia="楷体" w:cs="楷体"/>
          <w:b w:val="0"/>
          <w:bCs/>
          <w:snapToGrid w:val="0"/>
          <w:kern w:val="0"/>
          <w:sz w:val="32"/>
          <w:szCs w:val="32"/>
          <w:lang w:eastAsia="zh-CN"/>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方正小标宋_GBK" w:hAnsi="方正小标宋_GBK" w:eastAsia="方正小标宋_GBK" w:cs="方正小标宋_GBK"/>
          <w:bCs/>
          <w:sz w:val="44"/>
          <w:szCs w:val="44"/>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使 用 说 明</w:t>
      </w:r>
    </w:p>
    <w:p>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s="宋体"/>
          <w:kern w:val="0"/>
          <w:sz w:val="32"/>
          <w:szCs w:val="32"/>
        </w:rPr>
      </w:pPr>
    </w:p>
    <w:p>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1.本示范文本供开发建设单位制定临时管理规约时参考使用</w:t>
      </w:r>
      <w:r>
        <w:rPr>
          <w:rFonts w:hint="eastAsia"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rPr>
        <w:t>制定的临时管理规约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不得侵害物业买受人合法权益。</w:t>
      </w:r>
    </w:p>
    <w:p>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2.开发建设单位可根据物业管理区域</w:t>
      </w:r>
      <w:r>
        <w:rPr>
          <w:rFonts w:hint="eastAsia" w:ascii="仿宋_GB2312" w:hAnsi="仿宋_GB2312" w:eastAsia="仿宋_GB2312" w:cs="仿宋_GB2312"/>
          <w:kern w:val="0"/>
          <w:sz w:val="32"/>
          <w:szCs w:val="32"/>
          <w:lang w:val="en-US" w:eastAsia="zh-CN"/>
        </w:rPr>
        <w:t>实际</w:t>
      </w:r>
      <w:r>
        <w:rPr>
          <w:rFonts w:hint="eastAsia" w:ascii="仿宋_GB2312" w:hAnsi="仿宋_GB2312" w:eastAsia="仿宋_GB2312" w:cs="仿宋_GB2312"/>
          <w:kern w:val="0"/>
          <w:sz w:val="32"/>
          <w:szCs w:val="32"/>
        </w:rPr>
        <w:t>情况对示范文本</w:t>
      </w:r>
      <w:r>
        <w:rPr>
          <w:rFonts w:hint="eastAsia" w:ascii="仿宋_GB2312" w:hAnsi="仿宋_GB2312" w:eastAsia="仿宋_GB2312" w:cs="仿宋_GB2312"/>
          <w:kern w:val="0"/>
          <w:sz w:val="32"/>
          <w:szCs w:val="32"/>
          <w:lang w:val="en-US" w:eastAsia="zh-CN"/>
        </w:rPr>
        <w:t>相关</w:t>
      </w:r>
      <w:r>
        <w:rPr>
          <w:rFonts w:hint="eastAsia" w:ascii="仿宋_GB2312" w:hAnsi="仿宋_GB2312" w:eastAsia="仿宋_GB2312" w:cs="仿宋_GB2312"/>
          <w:kern w:val="0"/>
          <w:sz w:val="32"/>
          <w:szCs w:val="32"/>
        </w:rPr>
        <w:t>条款内容进行修改、</w:t>
      </w:r>
      <w:r>
        <w:rPr>
          <w:rFonts w:hint="eastAsia" w:ascii="仿宋_GB2312" w:hAnsi="仿宋_GB2312" w:eastAsia="仿宋_GB2312" w:cs="仿宋_GB2312"/>
          <w:kern w:val="0"/>
          <w:sz w:val="32"/>
          <w:szCs w:val="32"/>
          <w:lang w:val="en-US" w:eastAsia="zh-CN"/>
        </w:rPr>
        <w:t>补充</w:t>
      </w:r>
      <w:r>
        <w:rPr>
          <w:rFonts w:hint="eastAsia" w:ascii="仿宋_GB2312" w:hAnsi="仿宋_GB2312" w:eastAsia="仿宋_GB2312" w:cs="仿宋_GB2312"/>
          <w:kern w:val="0"/>
          <w:sz w:val="32"/>
          <w:szCs w:val="32"/>
        </w:rPr>
        <w:t>或删减</w:t>
      </w:r>
      <w:r>
        <w:rPr>
          <w:rFonts w:hint="eastAsia" w:ascii="仿宋_GB2312" w:hAnsi="仿宋_GB2312" w:eastAsia="仿宋_GB2312" w:cs="仿宋_GB2312"/>
          <w:sz w:val="32"/>
          <w:szCs w:val="32"/>
          <w:vertAlign w:val="baseline"/>
        </w:rPr>
        <w:t>，</w:t>
      </w:r>
      <w:r>
        <w:rPr>
          <w:rFonts w:hint="eastAsia" w:ascii="仿宋_GB2312" w:hAnsi="仿宋_GB2312" w:eastAsia="仿宋_GB2312" w:cs="仿宋_GB2312"/>
          <w:color w:val="auto"/>
          <w:kern w:val="0"/>
          <w:sz w:val="32"/>
          <w:szCs w:val="32"/>
          <w:vertAlign w:val="baseline"/>
          <w:lang w:eastAsia="zh-CN"/>
        </w:rPr>
        <w:t>其中法律法规</w:t>
      </w:r>
      <w:r>
        <w:rPr>
          <w:rFonts w:hint="eastAsia" w:ascii="仿宋_GB2312" w:hAnsi="仿宋_GB2312" w:eastAsia="仿宋_GB2312" w:cs="仿宋_GB2312"/>
          <w:color w:val="auto"/>
          <w:kern w:val="0"/>
          <w:sz w:val="32"/>
          <w:szCs w:val="32"/>
          <w:vertAlign w:val="baseline"/>
          <w:lang w:val="en-US" w:eastAsia="zh-CN"/>
        </w:rPr>
        <w:t>已经有</w:t>
      </w:r>
      <w:r>
        <w:rPr>
          <w:rFonts w:hint="eastAsia" w:ascii="仿宋_GB2312" w:hAnsi="仿宋_GB2312" w:eastAsia="仿宋_GB2312" w:cs="仿宋_GB2312"/>
          <w:color w:val="auto"/>
          <w:kern w:val="0"/>
          <w:sz w:val="32"/>
          <w:szCs w:val="32"/>
          <w:vertAlign w:val="baseline"/>
          <w:lang w:eastAsia="zh-CN"/>
        </w:rPr>
        <w:t>明确</w:t>
      </w:r>
      <w:r>
        <w:rPr>
          <w:rFonts w:hint="eastAsia" w:ascii="仿宋_GB2312" w:hAnsi="仿宋_GB2312" w:eastAsia="仿宋_GB2312" w:cs="仿宋_GB2312"/>
          <w:color w:val="auto"/>
          <w:kern w:val="0"/>
          <w:sz w:val="32"/>
          <w:szCs w:val="32"/>
          <w:vertAlign w:val="baseline"/>
          <w:lang w:val="en-US" w:eastAsia="zh-CN"/>
        </w:rPr>
        <w:t>规定</w:t>
      </w:r>
      <w:r>
        <w:rPr>
          <w:rFonts w:hint="eastAsia" w:ascii="仿宋_GB2312" w:hAnsi="仿宋_GB2312" w:eastAsia="仿宋_GB2312" w:cs="仿宋_GB2312"/>
          <w:color w:val="auto"/>
          <w:kern w:val="0"/>
          <w:sz w:val="32"/>
          <w:szCs w:val="32"/>
          <w:vertAlign w:val="baseline"/>
          <w:lang w:eastAsia="zh-CN"/>
        </w:rPr>
        <w:t>的</w:t>
      </w:r>
      <w:r>
        <w:rPr>
          <w:rFonts w:hint="eastAsia" w:ascii="仿宋_GB2312" w:hAnsi="仿宋_GB2312" w:eastAsia="仿宋_GB2312" w:cs="仿宋_GB2312"/>
          <w:color w:val="auto"/>
          <w:kern w:val="0"/>
          <w:sz w:val="32"/>
          <w:szCs w:val="32"/>
          <w:vertAlign w:val="baseline"/>
        </w:rPr>
        <w:t>条款</w:t>
      </w:r>
      <w:r>
        <w:rPr>
          <w:rFonts w:hint="eastAsia" w:ascii="仿宋_GB2312" w:hAnsi="仿宋_GB2312" w:eastAsia="仿宋_GB2312" w:cs="仿宋_GB2312"/>
          <w:color w:val="auto"/>
          <w:kern w:val="0"/>
          <w:sz w:val="32"/>
          <w:szCs w:val="32"/>
          <w:vertAlign w:val="baseline"/>
          <w:lang w:eastAsia="zh-CN"/>
        </w:rPr>
        <w:t>内容</w:t>
      </w:r>
      <w:r>
        <w:rPr>
          <w:rFonts w:hint="eastAsia" w:ascii="仿宋_GB2312" w:hAnsi="仿宋_GB2312" w:eastAsia="仿宋_GB2312" w:cs="仿宋_GB2312"/>
          <w:color w:val="auto"/>
          <w:kern w:val="0"/>
          <w:sz w:val="32"/>
          <w:szCs w:val="32"/>
          <w:vertAlign w:val="baseline"/>
          <w:lang w:val="en-US" w:eastAsia="zh-CN"/>
        </w:rPr>
        <w:t>应当予以保留</w:t>
      </w:r>
      <w:r>
        <w:rPr>
          <w:rFonts w:hint="eastAsia" w:ascii="仿宋_GB2312" w:hAnsi="仿宋_GB2312" w:eastAsia="仿宋_GB2312" w:cs="仿宋_GB2312"/>
          <w:color w:val="auto"/>
          <w:kern w:val="0"/>
          <w:sz w:val="32"/>
          <w:szCs w:val="32"/>
          <w:vertAlign w:val="baseline"/>
          <w:lang w:eastAsia="zh-CN"/>
        </w:rPr>
        <w:t>。</w:t>
      </w:r>
    </w:p>
    <w:p>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3.开发建设单位</w:t>
      </w:r>
      <w:r>
        <w:rPr>
          <w:rFonts w:hint="eastAsia" w:ascii="仿宋_GB2312" w:hAnsi="仿宋_GB2312" w:eastAsia="仿宋_GB2312" w:cs="仿宋_GB2312"/>
          <w:color w:val="000000"/>
          <w:sz w:val="32"/>
          <w:szCs w:val="32"/>
        </w:rPr>
        <w:t>应当在物业销售前将临时管理规约向物业买受人明示，并作为</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highlight w:val="none"/>
          <w:lang w:val="en-US" w:eastAsia="zh-CN"/>
        </w:rPr>
        <w:t>买卖</w:t>
      </w:r>
      <w:r>
        <w:rPr>
          <w:rFonts w:hint="eastAsia" w:ascii="仿宋_GB2312" w:hAnsi="仿宋_GB2312" w:eastAsia="仿宋_GB2312" w:cs="仿宋_GB2312"/>
          <w:color w:val="000000"/>
          <w:sz w:val="32"/>
          <w:szCs w:val="32"/>
          <w:u w:val="none"/>
        </w:rPr>
        <w:t>合同</w:t>
      </w:r>
      <w:r>
        <w:rPr>
          <w:rFonts w:hint="eastAsia" w:ascii="仿宋_GB2312" w:hAnsi="仿宋_GB2312" w:eastAsia="仿宋_GB2312" w:cs="仿宋_GB2312"/>
          <w:color w:val="000000"/>
          <w:sz w:val="32"/>
          <w:szCs w:val="32"/>
        </w:rPr>
        <w:t>的附件。物业买受人在与建设单位签订</w:t>
      </w:r>
      <w:r>
        <w:rPr>
          <w:rFonts w:hint="eastAsia" w:ascii="仿宋_GB2312" w:hAnsi="仿宋_GB2312" w:eastAsia="仿宋_GB2312" w:cs="仿宋_GB2312"/>
          <w:color w:val="000000"/>
          <w:sz w:val="32"/>
          <w:szCs w:val="32"/>
          <w:lang w:val="en-US" w:eastAsia="zh-CN"/>
        </w:rPr>
        <w:t>买卖</w:t>
      </w:r>
      <w:r>
        <w:rPr>
          <w:rFonts w:hint="eastAsia" w:ascii="仿宋_GB2312" w:hAnsi="仿宋_GB2312" w:eastAsia="仿宋_GB2312" w:cs="仿宋_GB2312"/>
          <w:color w:val="000000"/>
          <w:sz w:val="32"/>
          <w:szCs w:val="32"/>
        </w:rPr>
        <w:t>合同时，应当对遵守临时管理规约</w:t>
      </w:r>
      <w:r>
        <w:rPr>
          <w:rFonts w:hint="eastAsia" w:ascii="仿宋_GB2312" w:hAnsi="仿宋_GB2312" w:eastAsia="仿宋_GB2312" w:cs="仿宋_GB2312"/>
          <w:color w:val="000000"/>
          <w:sz w:val="32"/>
          <w:szCs w:val="32"/>
          <w:lang w:eastAsia="zh-CN"/>
        </w:rPr>
        <w:t>作出</w:t>
      </w:r>
      <w:r>
        <w:rPr>
          <w:rFonts w:hint="eastAsia" w:ascii="仿宋_GB2312" w:hAnsi="仿宋_GB2312" w:eastAsia="仿宋_GB2312" w:cs="仿宋_GB2312"/>
          <w:color w:val="000000"/>
          <w:sz w:val="32"/>
          <w:szCs w:val="32"/>
        </w:rPr>
        <w:t>书面承诺。</w:t>
      </w:r>
    </w:p>
    <w:p>
      <w:pPr>
        <w:pStyle w:val="2"/>
        <w:keepNext w:val="0"/>
        <w:keepLines w:val="0"/>
        <w:pageBreakBefore w:val="0"/>
        <w:kinsoku/>
        <w:overflowPunct/>
        <w:topLinePunct w:val="0"/>
        <w:autoSpaceDE/>
        <w:autoSpaceDN/>
        <w:bidi w:val="0"/>
        <w:adjustRightInd w:val="0"/>
        <w:snapToGrid w:val="0"/>
        <w:spacing w:beforeAutospacing="0" w:after="0" w:afterAutospacing="0" w:line="560" w:lineRule="exact"/>
        <w:ind w:left="0" w:right="0" w:rightChars="0"/>
        <w:textAlignment w:val="auto"/>
        <w:rPr>
          <w:rFonts w:hint="default" w:ascii="仿宋_GB2312" w:hAnsi="Calibri" w:eastAsia="仿宋_GB2312" w:cs="Times New Roman"/>
          <w:color w:val="auto"/>
          <w:sz w:val="31"/>
          <w:szCs w:val="24"/>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黑体" w:hAnsi="黑体" w:eastAsia="黑体" w:cs="黑体"/>
          <w:b w:val="0"/>
          <w:bCs/>
          <w:sz w:val="44"/>
          <w:szCs w:val="44"/>
          <w:u w:val="none"/>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小标宋" w:hAnsi="小标宋" w:eastAsia="小标宋" w:cs="小标宋"/>
          <w:b w:val="0"/>
          <w:bCs/>
          <w:snapToGrid w:val="0"/>
          <w:kern w:val="0"/>
          <w:sz w:val="44"/>
          <w:szCs w:val="44"/>
          <w:highlight w:val="none"/>
          <w:u w:val="single"/>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小标宋" w:hAnsi="小标宋" w:eastAsia="小标宋" w:cs="小标宋"/>
          <w:b w:val="0"/>
          <w:bCs/>
          <w:snapToGrid w:val="0"/>
          <w:kern w:val="0"/>
          <w:sz w:val="44"/>
          <w:szCs w:val="44"/>
          <w:highlight w:val="none"/>
          <w:u w:val="single"/>
        </w:rPr>
      </w:pPr>
    </w:p>
    <w:p>
      <w:pPr>
        <w:pStyle w:val="2"/>
        <w:keepNext w:val="0"/>
        <w:keepLines w:val="0"/>
        <w:pageBreakBefore w:val="0"/>
        <w:kinsoku/>
        <w:overflowPunct/>
        <w:topLinePunct w:val="0"/>
        <w:autoSpaceDE/>
        <w:autoSpaceDN/>
        <w:bidi w:val="0"/>
        <w:adjustRightInd w:val="0"/>
        <w:snapToGrid w:val="0"/>
        <w:spacing w:beforeAutospacing="0" w:after="0" w:afterAutospacing="0" w:line="560" w:lineRule="exact"/>
        <w:ind w:left="0" w:right="0" w:rightChars="0"/>
        <w:textAlignment w:val="auto"/>
        <w:rPr>
          <w:rFonts w:hint="eastAsia" w:ascii="小标宋" w:hAnsi="小标宋" w:eastAsia="小标宋" w:cs="小标宋"/>
          <w:b w:val="0"/>
          <w:bCs/>
          <w:snapToGrid w:val="0"/>
          <w:kern w:val="0"/>
          <w:sz w:val="44"/>
          <w:szCs w:val="44"/>
          <w:highlight w:val="none"/>
          <w:u w:val="single"/>
        </w:rPr>
      </w:pPr>
    </w:p>
    <w:p>
      <w:pPr>
        <w:pStyle w:val="2"/>
        <w:keepNext w:val="0"/>
        <w:keepLines w:val="0"/>
        <w:pageBreakBefore w:val="0"/>
        <w:kinsoku/>
        <w:overflowPunct/>
        <w:topLinePunct w:val="0"/>
        <w:autoSpaceDE/>
        <w:autoSpaceDN/>
        <w:bidi w:val="0"/>
        <w:adjustRightInd w:val="0"/>
        <w:snapToGrid w:val="0"/>
        <w:spacing w:beforeAutospacing="0" w:after="0" w:afterAutospacing="0" w:line="560" w:lineRule="exact"/>
        <w:ind w:left="0" w:right="0" w:rightChars="0"/>
        <w:textAlignment w:val="auto"/>
        <w:rPr>
          <w:rFonts w:hint="eastAsia" w:ascii="小标宋" w:hAnsi="小标宋" w:eastAsia="小标宋" w:cs="小标宋"/>
          <w:b w:val="0"/>
          <w:bCs/>
          <w:snapToGrid w:val="0"/>
          <w:kern w:val="0"/>
          <w:sz w:val="44"/>
          <w:szCs w:val="44"/>
          <w:highlight w:val="none"/>
          <w:u w:val="single"/>
        </w:rPr>
      </w:pPr>
    </w:p>
    <w:p>
      <w:pPr>
        <w:pStyle w:val="2"/>
        <w:keepNext w:val="0"/>
        <w:keepLines w:val="0"/>
        <w:pageBreakBefore w:val="0"/>
        <w:kinsoku/>
        <w:overflowPunct/>
        <w:topLinePunct w:val="0"/>
        <w:autoSpaceDE/>
        <w:autoSpaceDN/>
        <w:bidi w:val="0"/>
        <w:adjustRightInd w:val="0"/>
        <w:snapToGrid w:val="0"/>
        <w:spacing w:beforeAutospacing="0" w:after="0" w:afterAutospacing="0" w:line="560" w:lineRule="exact"/>
        <w:ind w:left="0" w:right="0" w:rightChars="0"/>
        <w:textAlignment w:val="auto"/>
        <w:rPr>
          <w:rFonts w:hint="eastAsia" w:ascii="小标宋" w:hAnsi="小标宋" w:eastAsia="小标宋" w:cs="小标宋"/>
          <w:b w:val="0"/>
          <w:bCs/>
          <w:snapToGrid w:val="0"/>
          <w:kern w:val="0"/>
          <w:sz w:val="44"/>
          <w:szCs w:val="44"/>
          <w:highlight w:val="none"/>
          <w:u w:val="single"/>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小标宋" w:hAnsi="小标宋" w:eastAsia="小标宋" w:cs="小标宋"/>
          <w:b w:val="0"/>
          <w:bCs/>
          <w:snapToGrid w:val="0"/>
          <w:kern w:val="0"/>
          <w:sz w:val="44"/>
          <w:szCs w:val="44"/>
          <w:u w:val="none"/>
        </w:rPr>
      </w:pPr>
      <w:r>
        <w:rPr>
          <w:rFonts w:hint="eastAsia" w:ascii="小标宋" w:hAnsi="小标宋" w:eastAsia="小标宋" w:cs="小标宋"/>
          <w:b w:val="0"/>
          <w:bCs/>
          <w:snapToGrid w:val="0"/>
          <w:kern w:val="0"/>
          <w:sz w:val="44"/>
          <w:szCs w:val="44"/>
          <w:highlight w:val="none"/>
          <w:u w:val="single"/>
        </w:rPr>
        <w:t>（</w:t>
      </w:r>
      <w:r>
        <w:rPr>
          <w:rFonts w:hint="eastAsia" w:ascii="小标宋" w:hAnsi="小标宋" w:eastAsia="小标宋" w:cs="小标宋"/>
          <w:b w:val="0"/>
          <w:bCs/>
          <w:strike w:val="0"/>
          <w:snapToGrid w:val="0"/>
          <w:kern w:val="0"/>
          <w:sz w:val="44"/>
          <w:szCs w:val="44"/>
          <w:highlight w:val="none"/>
          <w:u w:val="single"/>
        </w:rPr>
        <w:t>物业项目名称</w:t>
      </w:r>
      <w:r>
        <w:rPr>
          <w:rFonts w:hint="eastAsia" w:ascii="小标宋" w:hAnsi="小标宋" w:eastAsia="小标宋" w:cs="小标宋"/>
          <w:b w:val="0"/>
          <w:bCs/>
          <w:snapToGrid w:val="0"/>
          <w:kern w:val="0"/>
          <w:sz w:val="44"/>
          <w:szCs w:val="44"/>
          <w:highlight w:val="none"/>
          <w:u w:val="single"/>
        </w:rPr>
        <w:t>）</w:t>
      </w:r>
      <w:r>
        <w:rPr>
          <w:rFonts w:hint="eastAsia" w:ascii="小标宋" w:hAnsi="小标宋" w:eastAsia="小标宋" w:cs="小标宋"/>
          <w:b w:val="0"/>
          <w:bCs/>
          <w:snapToGrid w:val="0"/>
          <w:kern w:val="0"/>
          <w:sz w:val="44"/>
          <w:szCs w:val="44"/>
          <w:u w:val="none"/>
        </w:rPr>
        <w:t>临时管理规约</w:t>
      </w:r>
    </w:p>
    <w:p>
      <w:pPr>
        <w:pStyle w:val="2"/>
        <w:keepNext w:val="0"/>
        <w:keepLines w:val="0"/>
        <w:pageBreakBefore w:val="0"/>
        <w:kinsoku/>
        <w:overflowPunct/>
        <w:topLinePunct w:val="0"/>
        <w:autoSpaceDE/>
        <w:autoSpaceDN/>
        <w:bidi w:val="0"/>
        <w:adjustRightInd w:val="0"/>
        <w:snapToGrid w:val="0"/>
        <w:spacing w:beforeAutospacing="0" w:after="0" w:afterAutospacing="0" w:line="560" w:lineRule="exact"/>
        <w:ind w:left="0" w:right="0" w:rightChars="0"/>
        <w:textAlignment w:val="auto"/>
        <w:rPr>
          <w:rFonts w:hint="default" w:ascii="仿宋_GB2312" w:hAnsi="Calibri" w:eastAsia="仿宋_GB2312" w:cs="Times New Roman"/>
          <w:b w:val="0"/>
          <w:bCs w:val="0"/>
          <w:sz w:val="31"/>
          <w:szCs w:val="24"/>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黑体" w:hAnsi="宋体" w:eastAsia="黑体"/>
          <w:sz w:val="32"/>
          <w:szCs w:val="32"/>
        </w:rPr>
      </w:pPr>
      <w:r>
        <w:rPr>
          <w:rFonts w:hint="eastAsia" w:ascii="黑体" w:hAnsi="宋体" w:eastAsia="黑体"/>
          <w:sz w:val="32"/>
          <w:szCs w:val="32"/>
        </w:rPr>
        <w:t>第一章  总  则</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b/>
          <w:sz w:val="32"/>
          <w:szCs w:val="32"/>
          <w:lang w:val="en-US" w:eastAsia="zh-CN"/>
        </w:rPr>
        <w:t xml:space="preserve"> </w:t>
      </w:r>
      <w:r>
        <w:rPr>
          <w:rFonts w:hint="eastAsia" w:ascii="仿宋_GB2312" w:eastAsia="仿宋_GB2312"/>
          <w:sz w:val="32"/>
          <w:szCs w:val="32"/>
        </w:rPr>
        <w:t>为维护物业管理区域内全体业主和非业主使用人的合法权益，保障物业安全、合理使用，创造良好的</w:t>
      </w:r>
      <w:r>
        <w:rPr>
          <w:rFonts w:hint="eastAsia" w:ascii="仿宋_GB2312" w:eastAsia="仿宋_GB2312"/>
          <w:sz w:val="32"/>
          <w:szCs w:val="32"/>
          <w:lang w:eastAsia="zh-CN"/>
        </w:rPr>
        <w:t>公共</w:t>
      </w:r>
      <w:r>
        <w:rPr>
          <w:rFonts w:hint="eastAsia" w:ascii="仿宋_GB2312" w:eastAsia="仿宋_GB2312"/>
          <w:sz w:val="32"/>
          <w:szCs w:val="32"/>
        </w:rPr>
        <w:t>环境，根据《</w:t>
      </w:r>
      <w:r>
        <w:rPr>
          <w:rFonts w:hint="eastAsia" w:ascii="仿宋_GB2312" w:eastAsia="仿宋_GB2312"/>
          <w:sz w:val="32"/>
          <w:szCs w:val="32"/>
          <w:lang w:eastAsia="zh-CN"/>
        </w:rPr>
        <w:t>中华人民共和国</w:t>
      </w:r>
      <w:r>
        <w:rPr>
          <w:rFonts w:hint="eastAsia" w:ascii="仿宋_GB2312" w:eastAsia="仿宋_GB2312"/>
          <w:sz w:val="32"/>
          <w:szCs w:val="32"/>
        </w:rPr>
        <w:t>民法典》</w:t>
      </w:r>
      <w:r>
        <w:rPr>
          <w:rFonts w:hint="eastAsia" w:ascii="仿宋_GB2312" w:eastAsia="仿宋_GB2312"/>
          <w:sz w:val="32"/>
          <w:szCs w:val="32"/>
          <w:lang w:eastAsia="zh-CN"/>
        </w:rPr>
        <w:t>，</w:t>
      </w:r>
      <w:r>
        <w:rPr>
          <w:rFonts w:hint="eastAsia" w:ascii="仿宋_GB2312" w:eastAsia="仿宋_GB2312"/>
          <w:sz w:val="32"/>
          <w:szCs w:val="32"/>
        </w:rPr>
        <w:t>国家</w:t>
      </w:r>
      <w:r>
        <w:rPr>
          <w:rFonts w:hint="eastAsia" w:ascii="仿宋_GB2312" w:eastAsia="仿宋_GB2312"/>
          <w:sz w:val="32"/>
          <w:szCs w:val="32"/>
          <w:lang w:val="en-US" w:eastAsia="zh-CN"/>
        </w:rPr>
        <w:t>和</w:t>
      </w:r>
      <w:r>
        <w:rPr>
          <w:rFonts w:hint="eastAsia" w:ascii="仿宋_GB2312" w:eastAsia="仿宋_GB2312"/>
          <w:sz w:val="32"/>
          <w:szCs w:val="32"/>
        </w:rPr>
        <w:t>省、市物业管理条例等</w:t>
      </w:r>
      <w:r>
        <w:rPr>
          <w:rFonts w:hint="eastAsia" w:ascii="仿宋_GB2312" w:eastAsia="仿宋_GB2312"/>
          <w:sz w:val="32"/>
          <w:szCs w:val="32"/>
          <w:lang w:val="en-US" w:eastAsia="zh-CN"/>
        </w:rPr>
        <w:t>相关</w:t>
      </w:r>
      <w:r>
        <w:rPr>
          <w:rFonts w:hint="eastAsia" w:ascii="仿宋_GB2312" w:eastAsia="仿宋_GB2312"/>
          <w:sz w:val="32"/>
          <w:szCs w:val="32"/>
          <w:lang w:eastAsia="zh-CN"/>
        </w:rPr>
        <w:t>规定</w:t>
      </w:r>
      <w:r>
        <w:rPr>
          <w:rFonts w:hint="eastAsia" w:ascii="仿宋_GB2312" w:eastAsia="仿宋_GB2312"/>
          <w:sz w:val="32"/>
          <w:szCs w:val="32"/>
        </w:rPr>
        <w:t>，结合物业管理区域实际，制定本临时管理规约。</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sz w:val="32"/>
          <w:szCs w:val="32"/>
          <w:highlight w:val="none"/>
        </w:rPr>
      </w:pPr>
      <w:r>
        <w:rPr>
          <w:rFonts w:hint="eastAsia" w:ascii="仿宋_GB2312" w:eastAsia="仿宋_GB2312"/>
          <w:b/>
          <w:sz w:val="32"/>
          <w:szCs w:val="32"/>
          <w:highlight w:val="none"/>
        </w:rPr>
        <w:t>第二条</w:t>
      </w:r>
      <w:r>
        <w:rPr>
          <w:rFonts w:hint="eastAsia" w:ascii="仿宋_GB2312" w:eastAsia="仿宋_GB2312"/>
          <w:sz w:val="32"/>
          <w:szCs w:val="32"/>
          <w:highlight w:val="none"/>
        </w:rPr>
        <w:t xml:space="preserve"> 本临时管理规约对开发建设单位、物业服务</w:t>
      </w:r>
      <w:r>
        <w:rPr>
          <w:rFonts w:hint="eastAsia" w:ascii="仿宋_GB2312" w:eastAsia="仿宋_GB2312"/>
          <w:sz w:val="32"/>
          <w:szCs w:val="32"/>
          <w:highlight w:val="none"/>
          <w:lang w:eastAsia="zh-CN"/>
        </w:rPr>
        <w:t>人</w:t>
      </w:r>
      <w:r>
        <w:rPr>
          <w:rFonts w:hint="eastAsia" w:ascii="仿宋_GB2312" w:eastAsia="仿宋_GB2312"/>
          <w:sz w:val="32"/>
          <w:szCs w:val="32"/>
          <w:highlight w:val="none"/>
        </w:rPr>
        <w:t>以及物业管理区域内的全体业主和非业主使用人均具有约束力。</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color w:val="auto"/>
          <w:sz w:val="32"/>
          <w:szCs w:val="32"/>
        </w:rPr>
      </w:pPr>
      <w:r>
        <w:rPr>
          <w:rFonts w:hint="eastAsia" w:ascii="仿宋_GB2312" w:eastAsia="仿宋_GB2312"/>
          <w:b/>
          <w:sz w:val="32"/>
          <w:szCs w:val="32"/>
        </w:rPr>
        <w:t xml:space="preserve">第三条 </w:t>
      </w:r>
      <w:r>
        <w:rPr>
          <w:rFonts w:hint="eastAsia" w:ascii="仿宋_GB2312" w:eastAsia="仿宋_GB2312"/>
          <w:color w:val="auto"/>
          <w:sz w:val="32"/>
          <w:szCs w:val="32"/>
        </w:rPr>
        <w:t>业主、非业主使用人在物业使用中，</w:t>
      </w:r>
      <w:r>
        <w:rPr>
          <w:rFonts w:hint="eastAsia" w:ascii="仿宋_GB2312" w:hAnsi="Times New Roman" w:eastAsia="仿宋_GB2312"/>
          <w:color w:val="auto"/>
          <w:sz w:val="32"/>
          <w:szCs w:val="32"/>
        </w:rPr>
        <w:t>应当遵守法律法规</w:t>
      </w:r>
      <w:r>
        <w:rPr>
          <w:rFonts w:hint="eastAsia" w:ascii="仿宋_GB2312" w:hAnsi="Times New Roman" w:eastAsia="仿宋_GB2312"/>
          <w:color w:val="auto"/>
          <w:sz w:val="32"/>
          <w:szCs w:val="32"/>
          <w:lang w:eastAsia="zh-CN"/>
        </w:rPr>
        <w:t>和</w:t>
      </w:r>
      <w:r>
        <w:rPr>
          <w:rFonts w:hint="eastAsia" w:ascii="仿宋_GB2312" w:hAnsi="Times New Roman" w:eastAsia="仿宋_GB2312"/>
          <w:color w:val="auto"/>
          <w:sz w:val="32"/>
          <w:szCs w:val="32"/>
        </w:rPr>
        <w:t>本</w:t>
      </w:r>
      <w:r>
        <w:rPr>
          <w:rFonts w:hint="eastAsia" w:ascii="仿宋_GB2312" w:hAnsi="Times New Roman" w:eastAsia="仿宋_GB2312"/>
          <w:color w:val="auto"/>
          <w:sz w:val="32"/>
          <w:szCs w:val="32"/>
          <w:lang w:eastAsia="zh-CN"/>
        </w:rPr>
        <w:t>临时</w:t>
      </w:r>
      <w:r>
        <w:rPr>
          <w:rFonts w:hint="eastAsia" w:ascii="仿宋_GB2312" w:hAnsi="Times New Roman" w:eastAsia="仿宋_GB2312"/>
          <w:color w:val="auto"/>
          <w:sz w:val="32"/>
          <w:szCs w:val="32"/>
        </w:rPr>
        <w:t>管理规约</w:t>
      </w:r>
      <w:r>
        <w:rPr>
          <w:rFonts w:hint="eastAsia" w:ascii="仿宋_GB2312" w:hAnsi="Times New Roman" w:eastAsia="仿宋_GB2312"/>
          <w:color w:val="auto"/>
          <w:sz w:val="32"/>
          <w:szCs w:val="32"/>
          <w:lang w:eastAsia="zh-CN"/>
        </w:rPr>
        <w:t>及属地</w:t>
      </w:r>
      <w:r>
        <w:rPr>
          <w:rFonts w:hint="eastAsia" w:ascii="仿宋_GB2312" w:eastAsia="仿宋_GB2312"/>
          <w:color w:val="auto"/>
          <w:sz w:val="32"/>
          <w:szCs w:val="32"/>
        </w:rPr>
        <w:t>街道</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乡镇</w:t>
      </w:r>
      <w:r>
        <w:rPr>
          <w:rFonts w:hint="eastAsia" w:ascii="仿宋_GB2312" w:eastAsia="仿宋_GB2312"/>
          <w:color w:val="auto"/>
          <w:sz w:val="32"/>
          <w:szCs w:val="32"/>
          <w:lang w:eastAsia="zh-CN"/>
        </w:rPr>
        <w:t>）</w:t>
      </w:r>
      <w:r>
        <w:rPr>
          <w:rFonts w:hint="eastAsia" w:ascii="仿宋_GB2312" w:eastAsia="仿宋_GB2312"/>
          <w:color w:val="auto"/>
          <w:sz w:val="32"/>
          <w:szCs w:val="32"/>
        </w:rPr>
        <w:t>、社区</w:t>
      </w:r>
      <w:r>
        <w:rPr>
          <w:rFonts w:hint="eastAsia" w:ascii="仿宋_GB2312" w:eastAsia="仿宋_GB2312"/>
          <w:color w:val="auto"/>
          <w:sz w:val="32"/>
          <w:szCs w:val="32"/>
          <w:lang w:eastAsia="zh-CN"/>
        </w:rPr>
        <w:t>关于物业使用的有关要求</w:t>
      </w:r>
      <w:r>
        <w:rPr>
          <w:rFonts w:hint="eastAsia" w:ascii="仿宋_GB2312" w:hAnsi="Times New Roman" w:eastAsia="仿宋_GB2312"/>
          <w:color w:val="auto"/>
          <w:sz w:val="32"/>
          <w:szCs w:val="32"/>
        </w:rPr>
        <w:t>，按照规划用途合理、安全使用物业</w:t>
      </w:r>
      <w:r>
        <w:rPr>
          <w:rFonts w:hint="eastAsia" w:ascii="仿宋_GB2312" w:hAnsi="Times New Roman" w:eastAsia="仿宋_GB2312"/>
          <w:color w:val="auto"/>
          <w:sz w:val="32"/>
          <w:szCs w:val="32"/>
          <w:lang w:eastAsia="zh-CN"/>
        </w:rPr>
        <w:t>，</w:t>
      </w:r>
      <w:r>
        <w:rPr>
          <w:rFonts w:hint="eastAsia" w:ascii="仿宋_GB2312" w:eastAsia="仿宋_GB2312"/>
          <w:color w:val="auto"/>
          <w:sz w:val="32"/>
          <w:szCs w:val="32"/>
        </w:rPr>
        <w:t>不得从事法律法规规定的禁止性行为。</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hAnsi="Verdana"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 xml:space="preserve">条 </w:t>
      </w:r>
      <w:r>
        <w:rPr>
          <w:rFonts w:hint="eastAsia" w:ascii="仿宋_GB2312" w:hAnsi="Verdana" w:eastAsia="仿宋_GB2312"/>
          <w:sz w:val="32"/>
          <w:szCs w:val="32"/>
          <w:highlight w:val="none"/>
        </w:rPr>
        <w:t>物业服务人可以根据前期物业服务合同约定的服务内容及有关法律法规和本临时管理规约的规定，制定物业共</w:t>
      </w:r>
      <w:r>
        <w:rPr>
          <w:rFonts w:hint="eastAsia" w:ascii="仿宋_GB2312" w:hAnsi="Verdana" w:eastAsia="仿宋_GB2312"/>
          <w:sz w:val="32"/>
          <w:szCs w:val="32"/>
          <w:highlight w:val="none"/>
          <w:lang w:val="en-US" w:eastAsia="zh-CN"/>
        </w:rPr>
        <w:t>有部分</w:t>
      </w:r>
      <w:r>
        <w:rPr>
          <w:rFonts w:hint="eastAsia" w:ascii="仿宋_GB2312" w:hAnsi="Verdana" w:eastAsia="仿宋_GB2312"/>
          <w:sz w:val="32"/>
          <w:szCs w:val="32"/>
          <w:highlight w:val="none"/>
        </w:rPr>
        <w:t>维修、养护等</w:t>
      </w:r>
      <w:r>
        <w:rPr>
          <w:rFonts w:hint="eastAsia" w:ascii="仿宋_GB2312" w:hAnsi="Verdana" w:eastAsia="仿宋_GB2312"/>
          <w:sz w:val="32"/>
          <w:szCs w:val="32"/>
          <w:highlight w:val="none"/>
          <w:lang w:eastAsia="zh-CN"/>
        </w:rPr>
        <w:t>相关具体办法</w:t>
      </w:r>
      <w:r>
        <w:rPr>
          <w:rFonts w:hint="eastAsia" w:ascii="仿宋_GB2312" w:hAnsi="Verdana" w:eastAsia="仿宋_GB2312"/>
          <w:sz w:val="32"/>
          <w:szCs w:val="32"/>
          <w:highlight w:val="none"/>
        </w:rPr>
        <w:t>，业主、非业主使用人</w:t>
      </w:r>
      <w:r>
        <w:rPr>
          <w:rFonts w:hint="eastAsia" w:ascii="仿宋_GB2312" w:hAnsi="Verdana" w:eastAsia="仿宋_GB2312"/>
          <w:sz w:val="32"/>
          <w:szCs w:val="32"/>
          <w:highlight w:val="none"/>
          <w:lang w:eastAsia="zh-CN"/>
        </w:rPr>
        <w:t>应当</w:t>
      </w:r>
      <w:r>
        <w:rPr>
          <w:rFonts w:hint="eastAsia" w:ascii="仿宋_GB2312" w:hAnsi="Verdana" w:eastAsia="仿宋_GB2312"/>
          <w:sz w:val="32"/>
          <w:szCs w:val="32"/>
          <w:highlight w:val="none"/>
        </w:rPr>
        <w:t>遵守执行。</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color w:val="4472C4" w:themeColor="accent5"/>
          <w:sz w:val="32"/>
          <w:szCs w:val="32"/>
          <w:lang w:eastAsia="zh-CN"/>
          <w14:textFill>
            <w14:solidFill>
              <w14:schemeClr w14:val="accent5"/>
            </w14:solidFill>
          </w14:textFill>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黑体" w:hAnsi="宋体" w:eastAsia="黑体"/>
          <w:sz w:val="32"/>
          <w:szCs w:val="32"/>
        </w:rPr>
      </w:pPr>
      <w:r>
        <w:rPr>
          <w:rFonts w:hint="eastAsia" w:ascii="黑体" w:hAnsi="宋体" w:eastAsia="黑体"/>
          <w:sz w:val="32"/>
          <w:szCs w:val="32"/>
        </w:rPr>
        <w:t>第二章  物业基本情况</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default" w:ascii="仿宋_GB2312" w:hAnsi="宋体" w:eastAsia="仿宋_GB2312"/>
          <w:sz w:val="32"/>
          <w:szCs w:val="32"/>
          <w:lang w:val="en"/>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五</w:t>
      </w:r>
      <w:r>
        <w:rPr>
          <w:rFonts w:hint="eastAsia" w:ascii="仿宋_GB2312" w:hAnsi="宋体" w:eastAsia="仿宋_GB2312"/>
          <w:b/>
          <w:sz w:val="32"/>
          <w:szCs w:val="32"/>
        </w:rPr>
        <w:t xml:space="preserve">条 </w:t>
      </w:r>
      <w:r>
        <w:rPr>
          <w:rFonts w:hint="eastAsia" w:ascii="仿宋_GB2312" w:hAnsi="宋体" w:eastAsia="仿宋_GB2312"/>
          <w:sz w:val="32"/>
          <w:szCs w:val="32"/>
        </w:rPr>
        <w:t>物业管理区域基本情况</w:t>
      </w:r>
      <w:r>
        <w:rPr>
          <w:rFonts w:hint="default" w:ascii="仿宋_GB2312" w:hAnsi="宋体" w:eastAsia="仿宋_GB2312"/>
          <w:sz w:val="32"/>
          <w:szCs w:val="32"/>
          <w:lang w:val="en"/>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highlight w:val="none"/>
          <w:lang w:eastAsia="zh-CN"/>
        </w:rPr>
        <w:t>物业项目</w:t>
      </w:r>
      <w:r>
        <w:rPr>
          <w:rFonts w:hint="eastAsia" w:ascii="仿宋_GB2312" w:hAnsi="宋体" w:eastAsia="仿宋_GB2312"/>
          <w:sz w:val="32"/>
          <w:szCs w:val="32"/>
          <w:highlight w:val="none"/>
        </w:rPr>
        <w:t>名称：</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（二）坐落位置：杭州市</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区</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街道</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路（街、巷、弄）</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（三）物业类型：</w:t>
      </w:r>
      <w:r>
        <w:rPr>
          <w:rFonts w:hint="eastAsia" w:ascii="仿宋_GB2312" w:hAnsi="宋体" w:eastAsia="仿宋_GB2312"/>
          <w:sz w:val="32"/>
          <w:szCs w:val="32"/>
          <w:u w:val="single"/>
          <w:lang w:eastAsia="zh-CN"/>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（住宅、非住宅、综合）</w:t>
      </w:r>
      <w:r>
        <w:rPr>
          <w:rFonts w:hint="eastAsia" w:ascii="仿宋_GB2312" w:hAnsi="宋体" w:eastAsia="仿宋_GB2312"/>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（四）物业管理区域四至：</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东至：</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；南至：</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西至：</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；北至：</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（五）物业管理区域概况：</w:t>
      </w:r>
      <w:r>
        <w:rPr>
          <w:rFonts w:hint="eastAsia" w:ascii="仿宋_GB2312" w:eastAsia="仿宋_GB2312"/>
          <w:sz w:val="32"/>
          <w:szCs w:val="32"/>
          <w:lang w:eastAsia="zh-CN"/>
        </w:rPr>
        <w:t>总占地面积</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平方米、</w:t>
      </w:r>
      <w:r>
        <w:rPr>
          <w:rFonts w:hint="eastAsia" w:ascii="仿宋_GB2312" w:eastAsia="仿宋_GB2312"/>
          <w:sz w:val="32"/>
          <w:szCs w:val="32"/>
        </w:rPr>
        <w:t>物业总建筑面积</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平方米。</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（六）物业服务用房面积</w:t>
      </w:r>
      <w:r>
        <w:rPr>
          <w:rFonts w:hint="eastAsia" w:ascii="仿宋_GB2312" w:eastAsia="仿宋_GB2312"/>
          <w:sz w:val="32"/>
          <w:szCs w:val="32"/>
          <w:u w:val="single"/>
        </w:rPr>
        <w:t xml:space="preserve">       </w:t>
      </w:r>
      <w:r>
        <w:rPr>
          <w:rFonts w:hint="eastAsia" w:ascii="仿宋_GB2312" w:eastAsia="仿宋_GB2312"/>
          <w:sz w:val="32"/>
          <w:szCs w:val="32"/>
        </w:rPr>
        <w:t>平方米，其中：办公用房面积为</w:t>
      </w:r>
      <w:r>
        <w:rPr>
          <w:rFonts w:hint="eastAsia" w:ascii="仿宋_GB2312" w:eastAsia="仿宋_GB2312"/>
          <w:sz w:val="32"/>
          <w:szCs w:val="32"/>
          <w:u w:val="single"/>
        </w:rPr>
        <w:t xml:space="preserve">       </w:t>
      </w:r>
      <w:r>
        <w:rPr>
          <w:rFonts w:hint="eastAsia" w:ascii="仿宋_GB2312" w:eastAsia="仿宋_GB2312"/>
          <w:sz w:val="32"/>
          <w:szCs w:val="32"/>
        </w:rPr>
        <w:t>平方米，坐落：</w:t>
      </w:r>
      <w:r>
        <w:rPr>
          <w:rFonts w:hint="eastAsia" w:ascii="仿宋_GB2312" w:eastAsia="仿宋_GB2312"/>
          <w:sz w:val="32"/>
          <w:szCs w:val="32"/>
          <w:u w:val="single"/>
        </w:rPr>
        <w:t xml:space="preserve">                   </w:t>
      </w:r>
      <w:r>
        <w:rPr>
          <w:rFonts w:hint="eastAsia" w:ascii="仿宋_GB2312" w:eastAsia="仿宋_GB2312"/>
          <w:sz w:val="32"/>
          <w:szCs w:val="32"/>
        </w:rPr>
        <w:t>；经营用房面积为</w:t>
      </w:r>
      <w:r>
        <w:rPr>
          <w:rFonts w:hint="eastAsia" w:ascii="仿宋_GB2312" w:eastAsia="仿宋_GB2312"/>
          <w:sz w:val="32"/>
          <w:szCs w:val="32"/>
          <w:u w:val="single"/>
        </w:rPr>
        <w:t xml:space="preserve">       </w:t>
      </w:r>
      <w:r>
        <w:rPr>
          <w:rFonts w:hint="eastAsia" w:ascii="仿宋_GB2312" w:eastAsia="仿宋_GB2312"/>
          <w:sz w:val="32"/>
          <w:szCs w:val="32"/>
        </w:rPr>
        <w:t>平方米，坐落：</w:t>
      </w:r>
      <w:r>
        <w:rPr>
          <w:rFonts w:hint="eastAsia" w:ascii="仿宋_GB2312" w:eastAsia="仿宋_GB2312"/>
          <w:sz w:val="32"/>
          <w:szCs w:val="32"/>
          <w:u w:val="single"/>
        </w:rPr>
        <w:t xml:space="preserve">            </w:t>
      </w:r>
      <w:r>
        <w:rPr>
          <w:rFonts w:hint="eastAsia" w:ascii="仿宋_GB2312" w:eastAsia="仿宋_GB2312"/>
          <w:sz w:val="32"/>
          <w:szCs w:val="32"/>
        </w:rPr>
        <w:t>。（注：物业服务用房面积和坐落应与建设工程规划许可证及附件附图上一致）</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color w:val="auto"/>
          <w:sz w:val="32"/>
          <w:szCs w:val="32"/>
          <w:u w:val="single"/>
          <w:lang w:eastAsia="zh-CN"/>
        </w:rPr>
      </w:pP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七</w:t>
      </w:r>
      <w:r>
        <w:rPr>
          <w:rFonts w:hint="eastAsia" w:ascii="仿宋_GB2312" w:eastAsia="仿宋_GB2312"/>
          <w:color w:val="auto"/>
          <w:sz w:val="32"/>
          <w:szCs w:val="32"/>
          <w:u w:val="none"/>
        </w:rPr>
        <w:t>）本项目开发建设单位基本情况：</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建设</w:t>
      </w:r>
      <w:r>
        <w:rPr>
          <w:rFonts w:hint="eastAsia" w:ascii="仿宋_GB2312" w:eastAsia="仿宋_GB2312"/>
          <w:color w:val="auto"/>
          <w:sz w:val="32"/>
          <w:szCs w:val="32"/>
          <w:u w:val="none"/>
        </w:rPr>
        <w:t>单位</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设计单位</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eastAsia="仿宋_GB2312"/>
          <w:color w:val="auto"/>
          <w:sz w:val="32"/>
          <w:szCs w:val="32"/>
          <w:u w:val="none"/>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施工单位</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监理单位</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eastAsia="仿宋_GB2312"/>
          <w:color w:val="auto"/>
          <w:sz w:val="32"/>
          <w:szCs w:val="32"/>
          <w:u w:val="none"/>
          <w:lang w:eastAsia="zh-CN"/>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jc w:val="left"/>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勘测单位</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eastAsia="仿宋_GB2312"/>
          <w:color w:val="auto"/>
          <w:sz w:val="32"/>
          <w:szCs w:val="32"/>
          <w:u w:val="none"/>
          <w:lang w:eastAsia="zh-CN"/>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sz w:val="32"/>
          <w:szCs w:val="32"/>
          <w:u w:val="single"/>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黑体" w:hAnsi="宋体" w:eastAsia="黑体"/>
          <w:sz w:val="32"/>
          <w:szCs w:val="32"/>
        </w:rPr>
      </w:pPr>
      <w:r>
        <w:rPr>
          <w:rFonts w:hint="eastAsia" w:ascii="黑体" w:hAnsi="宋体" w:eastAsia="黑体"/>
          <w:sz w:val="32"/>
          <w:szCs w:val="32"/>
        </w:rPr>
        <w:t>第</w:t>
      </w:r>
      <w:r>
        <w:rPr>
          <w:rFonts w:hint="eastAsia" w:ascii="黑体" w:hAnsi="宋体" w:eastAsia="黑体"/>
          <w:sz w:val="32"/>
          <w:szCs w:val="32"/>
          <w:lang w:eastAsia="zh-CN"/>
        </w:rPr>
        <w:t>三</w:t>
      </w:r>
      <w:r>
        <w:rPr>
          <w:rFonts w:hint="eastAsia" w:ascii="黑体" w:hAnsi="宋体" w:eastAsia="黑体"/>
          <w:sz w:val="32"/>
          <w:szCs w:val="32"/>
        </w:rPr>
        <w:t>章  物业管理服务</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sz w:val="32"/>
          <w:szCs w:val="32"/>
          <w:u w:val="none"/>
          <w:lang w:eastAsia="zh-CN"/>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六</w:t>
      </w:r>
      <w:r>
        <w:rPr>
          <w:rFonts w:hint="eastAsia" w:ascii="仿宋_GB2312" w:hAnsi="宋体" w:eastAsia="仿宋_GB2312"/>
          <w:b/>
          <w:sz w:val="32"/>
          <w:szCs w:val="32"/>
        </w:rPr>
        <w:t>条</w:t>
      </w:r>
      <w:r>
        <w:rPr>
          <w:rFonts w:hint="eastAsia" w:ascii="仿宋_GB2312" w:hAnsi="宋体" w:eastAsia="仿宋_GB2312"/>
          <w:color w:val="auto"/>
          <w:kern w:val="2"/>
          <w:sz w:val="32"/>
          <w:szCs w:val="32"/>
        </w:rPr>
        <w:t xml:space="preserve"> </w:t>
      </w:r>
      <w:r>
        <w:rPr>
          <w:rFonts w:hint="eastAsia" w:ascii="仿宋_GB2312" w:hAnsi="宋体" w:eastAsia="仿宋_GB2312"/>
          <w:color w:val="auto"/>
          <w:sz w:val="32"/>
          <w:szCs w:val="32"/>
          <w:u w:val="none"/>
        </w:rPr>
        <w:t>物业</w:t>
      </w:r>
      <w:r>
        <w:rPr>
          <w:rFonts w:hint="eastAsia" w:ascii="仿宋_GB2312" w:hAnsi="宋体" w:eastAsia="仿宋_GB2312"/>
          <w:color w:val="auto"/>
          <w:sz w:val="32"/>
          <w:szCs w:val="32"/>
          <w:u w:val="none"/>
          <w:lang w:eastAsia="zh-CN"/>
        </w:rPr>
        <w:t>买受人应当依法履行</w:t>
      </w:r>
      <w:r>
        <w:rPr>
          <w:rFonts w:hint="eastAsia" w:ascii="仿宋_GB2312" w:hAnsi="宋体" w:eastAsia="仿宋_GB2312"/>
          <w:color w:val="auto"/>
          <w:sz w:val="32"/>
          <w:szCs w:val="32"/>
          <w:u w:val="none"/>
        </w:rPr>
        <w:t>《前期物业服务合同》</w:t>
      </w:r>
      <w:r>
        <w:rPr>
          <w:rFonts w:hint="eastAsia" w:ascii="仿宋_GB2312" w:hAnsi="宋体" w:eastAsia="仿宋_GB2312"/>
          <w:color w:val="auto"/>
          <w:sz w:val="32"/>
          <w:szCs w:val="32"/>
          <w:u w:val="none"/>
          <w:lang w:eastAsia="zh-CN"/>
        </w:rPr>
        <w:t>的</w:t>
      </w:r>
      <w:r>
        <w:rPr>
          <w:rFonts w:hint="eastAsia" w:ascii="仿宋_GB2312" w:hAnsi="宋体" w:eastAsia="仿宋_GB2312"/>
          <w:color w:val="auto"/>
          <w:sz w:val="32"/>
          <w:szCs w:val="32"/>
          <w:u w:val="none"/>
        </w:rPr>
        <w:t>约定。</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color w:val="auto"/>
          <w:kern w:val="2"/>
          <w:sz w:val="32"/>
          <w:szCs w:val="32"/>
          <w:u w:val="none"/>
          <w:lang w:eastAsia="zh-CN"/>
        </w:rPr>
      </w:pPr>
      <w:r>
        <w:rPr>
          <w:rFonts w:hint="eastAsia" w:ascii="仿宋_GB2312" w:hAnsi="宋体" w:eastAsia="仿宋_GB2312"/>
          <w:b/>
          <w:color w:val="auto"/>
          <w:sz w:val="32"/>
          <w:szCs w:val="32"/>
          <w:u w:val="none"/>
        </w:rPr>
        <w:t>第</w:t>
      </w:r>
      <w:r>
        <w:rPr>
          <w:rFonts w:hint="eastAsia" w:ascii="仿宋_GB2312" w:hAnsi="宋体" w:eastAsia="仿宋_GB2312"/>
          <w:b/>
          <w:sz w:val="32"/>
          <w:szCs w:val="32"/>
          <w:u w:val="none"/>
          <w:lang w:eastAsia="zh-CN"/>
        </w:rPr>
        <w:t>七</w:t>
      </w:r>
      <w:r>
        <w:rPr>
          <w:rFonts w:hint="eastAsia" w:ascii="仿宋_GB2312" w:hAnsi="宋体" w:eastAsia="仿宋_GB2312"/>
          <w:b/>
          <w:color w:val="auto"/>
          <w:sz w:val="32"/>
          <w:szCs w:val="32"/>
          <w:u w:val="none"/>
        </w:rPr>
        <w:t>条</w:t>
      </w:r>
      <w:r>
        <w:rPr>
          <w:rFonts w:hint="eastAsia" w:ascii="仿宋_GB2312" w:hAnsi="宋体" w:eastAsia="仿宋_GB2312"/>
          <w:b w:val="0"/>
          <w:color w:val="auto"/>
          <w:sz w:val="32"/>
          <w:szCs w:val="32"/>
          <w:u w:val="none"/>
        </w:rPr>
        <w:t xml:space="preserve"> </w:t>
      </w:r>
      <w:r>
        <w:rPr>
          <w:rFonts w:hint="eastAsia" w:ascii="仿宋_GB2312" w:hAnsi="宋体" w:eastAsia="仿宋_GB2312" w:cs="Times New Roman"/>
          <w:color w:val="auto"/>
          <w:kern w:val="2"/>
          <w:sz w:val="32"/>
          <w:szCs w:val="32"/>
          <w:u w:val="none"/>
        </w:rPr>
        <w:t>物业交付给业主前，物业费由建设单位承担。物业交付给业主后，物业费由业主按照</w:t>
      </w:r>
      <w:r>
        <w:rPr>
          <w:rFonts w:hint="eastAsia" w:ascii="仿宋_GB2312" w:hAnsi="宋体" w:eastAsia="仿宋_GB2312"/>
          <w:color w:val="auto"/>
          <w:kern w:val="2"/>
          <w:sz w:val="32"/>
          <w:szCs w:val="32"/>
          <w:u w:val="none"/>
        </w:rPr>
        <w:t>前</w:t>
      </w:r>
      <w:r>
        <w:rPr>
          <w:rFonts w:hint="eastAsia" w:ascii="仿宋_GB2312" w:hAnsi="宋体" w:eastAsia="仿宋_GB2312" w:cs="Times New Roman"/>
          <w:color w:val="auto"/>
          <w:kern w:val="2"/>
          <w:sz w:val="32"/>
          <w:szCs w:val="32"/>
          <w:u w:val="none"/>
        </w:rPr>
        <w:t>物业服务合同的约定承担；当事人另有约定的，从其约定。</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kern w:val="2"/>
          <w:sz w:val="32"/>
          <w:szCs w:val="32"/>
          <w:u w:val="none"/>
          <w:lang w:eastAsia="zh-CN"/>
        </w:rPr>
      </w:pPr>
      <w:r>
        <w:rPr>
          <w:rFonts w:hint="eastAsia" w:ascii="仿宋_GB2312" w:hAnsi="宋体" w:eastAsia="仿宋_GB2312"/>
          <w:color w:val="auto"/>
          <w:kern w:val="2"/>
          <w:sz w:val="32"/>
          <w:szCs w:val="32"/>
          <w:u w:val="none"/>
        </w:rPr>
        <w:t>物业服务人应当将物业费、车位</w:t>
      </w:r>
      <w:r>
        <w:rPr>
          <w:rFonts w:hint="eastAsia" w:ascii="仿宋_GB2312" w:hAnsi="宋体" w:eastAsia="仿宋_GB2312"/>
          <w:color w:val="auto"/>
          <w:kern w:val="2"/>
          <w:sz w:val="32"/>
          <w:szCs w:val="32"/>
          <w:u w:val="none"/>
          <w:lang w:eastAsia="zh-CN"/>
        </w:rPr>
        <w:t>管理</w:t>
      </w:r>
      <w:r>
        <w:rPr>
          <w:rFonts w:hint="eastAsia" w:ascii="仿宋_GB2312" w:hAnsi="宋体" w:eastAsia="仿宋_GB2312"/>
          <w:color w:val="auto"/>
          <w:kern w:val="2"/>
          <w:sz w:val="32"/>
          <w:szCs w:val="32"/>
          <w:u w:val="none"/>
        </w:rPr>
        <w:t>费、</w:t>
      </w:r>
      <w:r>
        <w:rPr>
          <w:rFonts w:hint="eastAsia" w:ascii="仿宋_GB2312" w:hAnsi="宋体" w:eastAsia="仿宋_GB2312"/>
          <w:color w:val="auto"/>
          <w:kern w:val="2"/>
          <w:sz w:val="32"/>
          <w:szCs w:val="32"/>
          <w:u w:val="none"/>
          <w:lang w:eastAsia="zh-CN"/>
        </w:rPr>
        <w:t>停车泊位费</w:t>
      </w:r>
      <w:r>
        <w:rPr>
          <w:rFonts w:hint="eastAsia" w:ascii="仿宋_GB2312" w:hAnsi="宋体" w:eastAsia="仿宋_GB2312"/>
          <w:color w:val="auto"/>
          <w:kern w:val="2"/>
          <w:sz w:val="32"/>
          <w:szCs w:val="32"/>
          <w:u w:val="none"/>
        </w:rPr>
        <w:t>、公共能耗费等标准以及有偿服务收费标准，在物业服务中心、</w:t>
      </w:r>
      <w:r>
        <w:rPr>
          <w:rFonts w:hint="eastAsia" w:ascii="仿宋_GB2312" w:hAnsi="宋体" w:eastAsia="仿宋_GB2312"/>
          <w:color w:val="auto"/>
          <w:kern w:val="2"/>
          <w:sz w:val="32"/>
          <w:szCs w:val="32"/>
          <w:u w:val="none"/>
          <w:lang w:val="en-US" w:eastAsia="zh-CN"/>
        </w:rPr>
        <w:t>物业管理区域</w:t>
      </w:r>
      <w:r>
        <w:rPr>
          <w:rFonts w:hint="eastAsia" w:ascii="仿宋_GB2312" w:hAnsi="宋体" w:eastAsia="仿宋_GB2312"/>
          <w:color w:val="auto"/>
          <w:kern w:val="2"/>
          <w:sz w:val="32"/>
          <w:szCs w:val="32"/>
          <w:u w:val="none"/>
        </w:rPr>
        <w:t>主要出入口、宣传栏等醒目位置</w:t>
      </w:r>
      <w:r>
        <w:rPr>
          <w:rFonts w:hint="eastAsia" w:ascii="仿宋_GB2312" w:hAnsi="宋体" w:eastAsia="仿宋_GB2312"/>
          <w:color w:val="auto"/>
          <w:kern w:val="2"/>
          <w:sz w:val="32"/>
          <w:szCs w:val="32"/>
          <w:u w:val="none"/>
          <w:lang w:val="en-US" w:eastAsia="zh-CN"/>
        </w:rPr>
        <w:t>并通过本市智慧物业管理平台（杭州市电子业主卡）</w:t>
      </w:r>
      <w:r>
        <w:rPr>
          <w:rFonts w:hint="eastAsia" w:ascii="仿宋_GB2312" w:hAnsi="宋体" w:eastAsia="仿宋_GB2312"/>
          <w:color w:val="auto"/>
          <w:kern w:val="2"/>
          <w:sz w:val="32"/>
          <w:szCs w:val="32"/>
          <w:u w:val="none"/>
        </w:rPr>
        <w:t>公示告知。</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color w:val="auto"/>
          <w:kern w:val="2"/>
          <w:sz w:val="32"/>
          <w:szCs w:val="32"/>
          <w:u w:val="none"/>
          <w:lang w:eastAsia="zh-CN"/>
        </w:rPr>
      </w:pPr>
      <w:r>
        <w:rPr>
          <w:rFonts w:hint="eastAsia" w:ascii="仿宋_GB2312" w:hAnsi="宋体" w:eastAsia="仿宋_GB2312"/>
          <w:b/>
          <w:color w:val="auto"/>
          <w:sz w:val="32"/>
          <w:szCs w:val="32"/>
          <w:u w:val="none"/>
        </w:rPr>
        <w:t>第</w:t>
      </w:r>
      <w:r>
        <w:rPr>
          <w:rFonts w:hint="eastAsia" w:ascii="仿宋_GB2312" w:hAnsi="宋体" w:eastAsia="仿宋_GB2312"/>
          <w:b/>
          <w:sz w:val="32"/>
          <w:szCs w:val="32"/>
          <w:u w:val="none"/>
          <w:lang w:eastAsia="zh-CN"/>
        </w:rPr>
        <w:t>八</w:t>
      </w:r>
      <w:r>
        <w:rPr>
          <w:rFonts w:hint="eastAsia" w:ascii="仿宋_GB2312" w:hAnsi="宋体" w:eastAsia="仿宋_GB2312"/>
          <w:b/>
          <w:color w:val="auto"/>
          <w:sz w:val="32"/>
          <w:szCs w:val="32"/>
          <w:u w:val="none"/>
        </w:rPr>
        <w:t>条</w:t>
      </w:r>
      <w:r>
        <w:rPr>
          <w:rFonts w:hint="eastAsia" w:ascii="仿宋_GB2312" w:hAnsi="宋体" w:eastAsia="仿宋_GB2312"/>
          <w:color w:val="auto"/>
          <w:kern w:val="2"/>
          <w:sz w:val="32"/>
          <w:szCs w:val="32"/>
          <w:u w:val="none"/>
        </w:rPr>
        <w:t xml:space="preserve"> 业主应当按照前期物业服务合同约定</w:t>
      </w:r>
      <w:r>
        <w:rPr>
          <w:rFonts w:hint="eastAsia" w:ascii="仿宋_GB2312" w:hAnsi="宋体" w:eastAsia="仿宋_GB2312"/>
          <w:color w:val="auto"/>
          <w:kern w:val="2"/>
          <w:sz w:val="32"/>
          <w:szCs w:val="32"/>
          <w:u w:val="none"/>
          <w:lang w:eastAsia="zh-CN"/>
        </w:rPr>
        <w:t>，</w:t>
      </w:r>
      <w:r>
        <w:rPr>
          <w:rFonts w:hint="eastAsia" w:ascii="仿宋_GB2312" w:hAnsi="宋体" w:eastAsia="仿宋_GB2312"/>
          <w:color w:val="auto"/>
          <w:kern w:val="2"/>
          <w:sz w:val="32"/>
          <w:szCs w:val="32"/>
          <w:u w:val="none"/>
        </w:rPr>
        <w:t>按时足额交纳物业费、车位</w:t>
      </w:r>
      <w:r>
        <w:rPr>
          <w:rFonts w:hint="eastAsia" w:ascii="仿宋_GB2312" w:hAnsi="宋体" w:eastAsia="仿宋_GB2312"/>
          <w:color w:val="auto"/>
          <w:kern w:val="2"/>
          <w:sz w:val="32"/>
          <w:szCs w:val="32"/>
          <w:u w:val="none"/>
          <w:lang w:eastAsia="zh-CN"/>
        </w:rPr>
        <w:t>管理</w:t>
      </w:r>
      <w:r>
        <w:rPr>
          <w:rFonts w:hint="eastAsia" w:ascii="仿宋_GB2312" w:hAnsi="宋体" w:eastAsia="仿宋_GB2312"/>
          <w:color w:val="auto"/>
          <w:kern w:val="2"/>
          <w:sz w:val="32"/>
          <w:szCs w:val="32"/>
          <w:u w:val="none"/>
        </w:rPr>
        <w:t>费、</w:t>
      </w:r>
      <w:r>
        <w:rPr>
          <w:rFonts w:hint="eastAsia" w:ascii="仿宋_GB2312" w:hAnsi="宋体" w:eastAsia="仿宋_GB2312"/>
          <w:color w:val="auto"/>
          <w:kern w:val="2"/>
          <w:sz w:val="32"/>
          <w:szCs w:val="32"/>
          <w:u w:val="none"/>
          <w:lang w:eastAsia="zh-CN"/>
        </w:rPr>
        <w:t>停车泊位费</w:t>
      </w:r>
      <w:r>
        <w:rPr>
          <w:rFonts w:hint="eastAsia" w:ascii="仿宋_GB2312" w:hAnsi="宋体" w:eastAsia="仿宋_GB2312"/>
          <w:color w:val="auto"/>
          <w:kern w:val="2"/>
          <w:sz w:val="32"/>
          <w:szCs w:val="32"/>
          <w:u w:val="none"/>
        </w:rPr>
        <w:t>、公共能耗费等物业服务相关费用，</w:t>
      </w:r>
      <w:r>
        <w:rPr>
          <w:rFonts w:hint="eastAsia" w:ascii="仿宋_GB2312" w:hAnsi="宋体" w:eastAsia="仿宋_GB2312"/>
          <w:color w:val="auto"/>
          <w:sz w:val="32"/>
          <w:szCs w:val="32"/>
          <w:u w:val="none"/>
        </w:rPr>
        <w:t>转让物业的，应</w:t>
      </w:r>
      <w:r>
        <w:rPr>
          <w:rFonts w:hint="eastAsia" w:ascii="仿宋_GB2312" w:hAnsi="宋体" w:eastAsia="仿宋_GB2312"/>
          <w:color w:val="auto"/>
          <w:kern w:val="2"/>
          <w:sz w:val="32"/>
          <w:szCs w:val="32"/>
          <w:u w:val="none"/>
        </w:rPr>
        <w:t>自觉</w:t>
      </w:r>
      <w:r>
        <w:rPr>
          <w:rFonts w:hint="eastAsia" w:ascii="仿宋_GB2312" w:hAnsi="宋体" w:eastAsia="仿宋_GB2312"/>
          <w:color w:val="auto"/>
          <w:sz w:val="32"/>
          <w:szCs w:val="32"/>
          <w:u w:val="none"/>
        </w:rPr>
        <w:t>及时结清物业服务相关费用。物</w:t>
      </w:r>
      <w:r>
        <w:rPr>
          <w:rFonts w:hint="eastAsia" w:ascii="仿宋_GB2312" w:hAnsi="宋体" w:eastAsia="仿宋_GB2312" w:cs="Times New Roman"/>
          <w:color w:val="auto"/>
          <w:kern w:val="2"/>
          <w:sz w:val="32"/>
          <w:szCs w:val="32"/>
          <w:u w:val="none"/>
        </w:rPr>
        <w:t>业服务人已经按照约定和有关规定提供服务的，业主不得以未接受或者无需接受相关物业服务为由拒绝支付</w:t>
      </w:r>
      <w:r>
        <w:rPr>
          <w:rFonts w:hint="eastAsia" w:ascii="仿宋_GB2312" w:hAnsi="宋体" w:eastAsia="仿宋_GB2312"/>
          <w:color w:val="auto"/>
          <w:kern w:val="2"/>
          <w:sz w:val="32"/>
          <w:szCs w:val="32"/>
          <w:u w:val="none"/>
        </w:rPr>
        <w:t>物业服务相关费用</w:t>
      </w:r>
      <w:r>
        <w:rPr>
          <w:rFonts w:hint="eastAsia" w:ascii="仿宋_GB2312" w:hAnsi="宋体" w:eastAsia="仿宋_GB2312" w:cs="Times New Roman"/>
          <w:color w:val="auto"/>
          <w:kern w:val="2"/>
          <w:sz w:val="32"/>
          <w:szCs w:val="32"/>
          <w:u w:val="none"/>
        </w:rPr>
        <w:t>。</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九</w:t>
      </w:r>
      <w:r>
        <w:rPr>
          <w:rFonts w:hint="eastAsia" w:ascii="仿宋_GB2312" w:hAnsi="宋体" w:eastAsia="仿宋_GB2312"/>
          <w:b/>
          <w:sz w:val="32"/>
          <w:szCs w:val="32"/>
        </w:rPr>
        <w:t xml:space="preserve">条 </w:t>
      </w:r>
      <w:r>
        <w:rPr>
          <w:rFonts w:hint="eastAsia" w:ascii="仿宋_GB2312" w:hAnsi="宋体" w:eastAsia="仿宋_GB2312"/>
          <w:sz w:val="32"/>
          <w:szCs w:val="32"/>
        </w:rPr>
        <w:t>业主与非业主使用人约定由非业主使用人交纳物业服务相关费用的，从其约定，业主负连带交纳责任。</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kern w:val="0"/>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十</w:t>
      </w:r>
      <w:r>
        <w:rPr>
          <w:rFonts w:hint="eastAsia" w:ascii="仿宋_GB2312" w:hAnsi="宋体" w:eastAsia="仿宋_GB2312"/>
          <w:b/>
          <w:sz w:val="32"/>
          <w:szCs w:val="32"/>
        </w:rPr>
        <w:t xml:space="preserve">条 </w:t>
      </w:r>
      <w:r>
        <w:rPr>
          <w:rFonts w:hint="eastAsia" w:ascii="仿宋_GB2312" w:eastAsia="仿宋_GB2312"/>
          <w:kern w:val="0"/>
          <w:sz w:val="32"/>
          <w:szCs w:val="32"/>
        </w:rPr>
        <w:t>业主委托物业服务人提供物业服务合同约定以外服务项目的，其费用由双方另行约定。</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Times New Roman" w:eastAsia="仿宋_GB2312"/>
          <w:color w:val="auto"/>
          <w:kern w:val="0"/>
          <w:sz w:val="32"/>
          <w:szCs w:val="32"/>
        </w:rPr>
      </w:pPr>
      <w:r>
        <w:rPr>
          <w:rFonts w:hint="eastAsia" w:ascii="仿宋_GB2312" w:hAnsi="宋体" w:eastAsia="仿宋_GB2312"/>
          <w:b/>
          <w:sz w:val="32"/>
          <w:szCs w:val="32"/>
          <w:lang w:eastAsia="zh-CN"/>
        </w:rPr>
        <w:t>第十一条</w:t>
      </w:r>
      <w:r>
        <w:rPr>
          <w:rFonts w:hint="eastAsia" w:ascii="仿宋_GB2312" w:hAnsi="宋体" w:eastAsia="仿宋_GB2312"/>
          <w:b/>
          <w:sz w:val="32"/>
          <w:szCs w:val="32"/>
          <w:lang w:val="en-US" w:eastAsia="zh-CN"/>
        </w:rPr>
        <w:t xml:space="preserve"> </w:t>
      </w:r>
      <w:r>
        <w:rPr>
          <w:rFonts w:hint="eastAsia" w:ascii="仿宋_GB2312" w:hAnsi="Times New Roman" w:eastAsia="仿宋_GB2312"/>
          <w:color w:val="auto"/>
          <w:kern w:val="0"/>
          <w:sz w:val="32"/>
          <w:szCs w:val="32"/>
        </w:rPr>
        <w:t>业主</w:t>
      </w:r>
      <w:r>
        <w:rPr>
          <w:rFonts w:hint="eastAsia" w:ascii="仿宋_GB2312" w:eastAsia="仿宋_GB2312"/>
          <w:color w:val="auto"/>
          <w:kern w:val="0"/>
          <w:sz w:val="32"/>
          <w:szCs w:val="32"/>
        </w:rPr>
        <w:t>、非业主使用人</w:t>
      </w:r>
      <w:r>
        <w:rPr>
          <w:rFonts w:hint="eastAsia" w:ascii="仿宋_GB2312" w:hAnsi="Times New Roman" w:eastAsia="仿宋_GB2312"/>
          <w:color w:val="auto"/>
          <w:kern w:val="0"/>
          <w:sz w:val="32"/>
          <w:szCs w:val="32"/>
        </w:rPr>
        <w:t>对建设单位</w:t>
      </w:r>
      <w:r>
        <w:rPr>
          <w:rFonts w:hint="eastAsia" w:ascii="仿宋_GB2312" w:eastAsia="仿宋_GB2312"/>
          <w:color w:val="auto"/>
          <w:kern w:val="0"/>
          <w:sz w:val="32"/>
          <w:szCs w:val="32"/>
        </w:rPr>
        <w:t>、</w:t>
      </w:r>
      <w:r>
        <w:rPr>
          <w:rFonts w:hint="eastAsia" w:ascii="仿宋_GB2312" w:hAnsi="Times New Roman" w:eastAsia="仿宋_GB2312"/>
          <w:color w:val="auto"/>
          <w:kern w:val="0"/>
          <w:sz w:val="32"/>
          <w:szCs w:val="32"/>
        </w:rPr>
        <w:t>物业服务</w:t>
      </w:r>
      <w:r>
        <w:rPr>
          <w:rFonts w:hint="eastAsia" w:ascii="仿宋_GB2312" w:eastAsia="仿宋_GB2312"/>
          <w:color w:val="auto"/>
          <w:kern w:val="0"/>
          <w:sz w:val="32"/>
          <w:szCs w:val="32"/>
        </w:rPr>
        <w:t>人或</w:t>
      </w:r>
      <w:r>
        <w:rPr>
          <w:rFonts w:hint="eastAsia" w:ascii="仿宋_GB2312" w:hAnsi="Times New Roman" w:eastAsia="仿宋_GB2312"/>
          <w:color w:val="auto"/>
          <w:kern w:val="0"/>
          <w:sz w:val="32"/>
          <w:szCs w:val="32"/>
        </w:rPr>
        <w:t>其他业主侵害自己合法权益的行为</w:t>
      </w:r>
      <w:r>
        <w:rPr>
          <w:rFonts w:hint="eastAsia" w:ascii="仿宋_GB2312" w:eastAsia="仿宋_GB2312"/>
          <w:color w:val="auto"/>
          <w:kern w:val="0"/>
          <w:sz w:val="32"/>
          <w:szCs w:val="32"/>
          <w:lang w:eastAsia="zh-CN"/>
        </w:rPr>
        <w:t>，</w:t>
      </w:r>
      <w:r>
        <w:rPr>
          <w:rFonts w:hint="eastAsia" w:ascii="仿宋_GB2312" w:hAnsi="Times New Roman" w:eastAsia="仿宋_GB2312"/>
          <w:color w:val="auto"/>
          <w:kern w:val="0"/>
          <w:sz w:val="32"/>
          <w:szCs w:val="32"/>
        </w:rPr>
        <w:t>有权请求其承担民事责任。</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Times New Roman" w:eastAsia="仿宋_GB2312"/>
          <w:kern w:val="0"/>
          <w:sz w:val="32"/>
          <w:szCs w:val="32"/>
        </w:rPr>
      </w:pPr>
      <w:r>
        <w:rPr>
          <w:rFonts w:hint="eastAsia" w:ascii="仿宋_GB2312" w:hAnsi="宋体" w:eastAsia="仿宋_GB2312"/>
          <w:b/>
          <w:sz w:val="32"/>
          <w:szCs w:val="32"/>
        </w:rPr>
        <w:t>第十</w:t>
      </w:r>
      <w:r>
        <w:rPr>
          <w:rFonts w:hint="eastAsia" w:ascii="仿宋_GB2312" w:hAnsi="宋体" w:eastAsia="仿宋_GB2312"/>
          <w:b/>
          <w:sz w:val="32"/>
          <w:szCs w:val="32"/>
          <w:lang w:eastAsia="zh-CN"/>
        </w:rPr>
        <w:t>二</w:t>
      </w:r>
      <w:r>
        <w:rPr>
          <w:rFonts w:hint="eastAsia" w:ascii="仿宋_GB2312" w:hAnsi="宋体" w:eastAsia="仿宋_GB2312"/>
          <w:b/>
          <w:sz w:val="32"/>
          <w:szCs w:val="32"/>
        </w:rPr>
        <w:t xml:space="preserve">条 </w:t>
      </w:r>
      <w:r>
        <w:rPr>
          <w:rFonts w:hint="eastAsia" w:ascii="仿宋_GB2312" w:hAnsi="宋体" w:eastAsia="仿宋_GB2312"/>
          <w:sz w:val="32"/>
          <w:szCs w:val="32"/>
        </w:rPr>
        <w:t>对本物业管理区域内违反有关治安、环保、消防、物业装饰装修、房屋出租等方面法律法规和本临时管理规约规定的行为，物业服务人应当及时进行劝阻、制止</w:t>
      </w:r>
      <w:r>
        <w:rPr>
          <w:rFonts w:hint="eastAsia" w:ascii="仿宋_GB2312" w:hAnsi="宋体" w:eastAsia="仿宋_GB2312"/>
          <w:sz w:val="32"/>
          <w:szCs w:val="32"/>
          <w:lang w:eastAsia="zh-CN"/>
        </w:rPr>
        <w:t>，</w:t>
      </w:r>
      <w:r>
        <w:rPr>
          <w:rFonts w:hint="eastAsia" w:ascii="仿宋_GB2312" w:eastAsia="仿宋_GB2312" w:cs="Times New Roman"/>
          <w:color w:val="auto"/>
          <w:kern w:val="0"/>
          <w:sz w:val="32"/>
          <w:szCs w:val="32"/>
          <w:u w:val="none"/>
        </w:rPr>
        <w:t>劝阻、制止无效的，</w:t>
      </w:r>
      <w:r>
        <w:rPr>
          <w:rFonts w:hint="eastAsia" w:ascii="仿宋_GB2312" w:eastAsia="仿宋_GB2312" w:cs="Times New Roman"/>
          <w:color w:val="auto"/>
          <w:kern w:val="0"/>
          <w:sz w:val="32"/>
          <w:szCs w:val="32"/>
          <w:u w:val="none"/>
          <w:lang w:eastAsia="zh-CN"/>
        </w:rPr>
        <w:t>应及时</w:t>
      </w:r>
      <w:r>
        <w:rPr>
          <w:rFonts w:hint="eastAsia" w:ascii="仿宋_GB2312" w:eastAsia="仿宋_GB2312" w:cs="Times New Roman"/>
          <w:color w:val="auto"/>
          <w:kern w:val="0"/>
          <w:sz w:val="32"/>
          <w:szCs w:val="32"/>
          <w:u w:val="none"/>
        </w:rPr>
        <w:t>报告</w:t>
      </w:r>
      <w:r>
        <w:rPr>
          <w:rFonts w:hint="eastAsia" w:ascii="仿宋_GB2312" w:eastAsia="仿宋_GB2312" w:cs="Times New Roman"/>
          <w:color w:val="auto"/>
          <w:kern w:val="0"/>
          <w:sz w:val="32"/>
          <w:szCs w:val="32"/>
          <w:u w:val="none"/>
          <w:lang w:val="en-US" w:eastAsia="zh-CN"/>
        </w:rPr>
        <w:t>属地相关</w:t>
      </w:r>
      <w:r>
        <w:rPr>
          <w:rFonts w:hint="eastAsia" w:ascii="仿宋_GB2312" w:eastAsia="仿宋_GB2312" w:cs="Times New Roman"/>
          <w:color w:val="auto"/>
          <w:kern w:val="0"/>
          <w:sz w:val="32"/>
          <w:szCs w:val="32"/>
          <w:u w:val="none"/>
        </w:rPr>
        <w:t>部门</w:t>
      </w:r>
      <w:r>
        <w:rPr>
          <w:rFonts w:hint="eastAsia" w:ascii="仿宋_GB2312" w:hAnsi="Times New Roman" w:eastAsia="仿宋_GB2312"/>
          <w:kern w:val="0"/>
          <w:sz w:val="32"/>
          <w:szCs w:val="32"/>
        </w:rPr>
        <w:t>。</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color w:val="auto"/>
          <w:kern w:val="2"/>
          <w:sz w:val="32"/>
          <w:szCs w:val="32"/>
          <w:u w:val="none"/>
          <w:lang w:eastAsia="zh-CN"/>
        </w:rPr>
      </w:pPr>
      <w:r>
        <w:rPr>
          <w:rFonts w:hint="eastAsia" w:ascii="仿宋_GB2312" w:hAnsi="宋体" w:eastAsia="仿宋_GB2312"/>
          <w:b/>
          <w:color w:val="000000" w:themeColor="text1"/>
          <w:sz w:val="32"/>
          <w:szCs w:val="32"/>
          <w:u w:val="none"/>
          <w14:textFill>
            <w14:solidFill>
              <w14:schemeClr w14:val="tx1"/>
            </w14:solidFill>
          </w14:textFill>
        </w:rPr>
        <w:t>第十</w:t>
      </w:r>
      <w:r>
        <w:rPr>
          <w:rFonts w:hint="eastAsia" w:ascii="仿宋_GB2312" w:hAnsi="宋体" w:eastAsia="仿宋_GB2312"/>
          <w:b/>
          <w:color w:val="000000" w:themeColor="text1"/>
          <w:sz w:val="32"/>
          <w:szCs w:val="32"/>
          <w:u w:val="none"/>
          <w:lang w:eastAsia="zh-CN"/>
          <w14:textFill>
            <w14:solidFill>
              <w14:schemeClr w14:val="tx1"/>
            </w14:solidFill>
          </w14:textFill>
        </w:rPr>
        <w:t>三</w:t>
      </w:r>
      <w:r>
        <w:rPr>
          <w:rFonts w:hint="eastAsia" w:ascii="仿宋_GB2312" w:hAnsi="宋体" w:eastAsia="仿宋_GB2312"/>
          <w:b/>
          <w:color w:val="000000" w:themeColor="text1"/>
          <w:sz w:val="32"/>
          <w:szCs w:val="32"/>
          <w:u w:val="none"/>
          <w14:textFill>
            <w14:solidFill>
              <w14:schemeClr w14:val="tx1"/>
            </w14:solidFill>
          </w14:textFill>
        </w:rPr>
        <w:t>条</w:t>
      </w:r>
      <w:r>
        <w:rPr>
          <w:rFonts w:hint="eastAsia" w:ascii="仿宋_GB2312" w:hAnsi="宋体" w:eastAsia="仿宋_GB2312"/>
          <w:b/>
          <w:color w:val="FF0000"/>
          <w:sz w:val="32"/>
          <w:szCs w:val="32"/>
          <w:u w:val="none"/>
        </w:rPr>
        <w:t xml:space="preserve"> </w:t>
      </w:r>
      <w:r>
        <w:rPr>
          <w:rFonts w:hint="eastAsia" w:ascii="仿宋_GB2312" w:hAnsi="宋体" w:eastAsia="仿宋_GB2312" w:cs="Times New Roman"/>
          <w:color w:val="auto"/>
          <w:kern w:val="2"/>
          <w:sz w:val="32"/>
          <w:szCs w:val="32"/>
          <w:u w:val="none"/>
        </w:rPr>
        <w:t>物业服务人执行政府依法实施的应急处置措施和其他管理措施，</w:t>
      </w:r>
      <w:r>
        <w:rPr>
          <w:rFonts w:hint="eastAsia" w:ascii="仿宋_GB2312" w:hAnsi="宋体" w:eastAsia="仿宋_GB2312" w:cs="Times New Roman"/>
          <w:color w:val="auto"/>
          <w:kern w:val="2"/>
          <w:sz w:val="32"/>
          <w:szCs w:val="32"/>
          <w:u w:val="none"/>
          <w:lang w:val="en-US" w:eastAsia="zh-CN"/>
        </w:rPr>
        <w:t>业主应当依法予以</w:t>
      </w:r>
      <w:r>
        <w:rPr>
          <w:rFonts w:hint="eastAsia" w:ascii="仿宋_GB2312" w:hAnsi="宋体" w:eastAsia="仿宋_GB2312" w:cs="Times New Roman"/>
          <w:color w:val="auto"/>
          <w:kern w:val="2"/>
          <w:sz w:val="32"/>
          <w:szCs w:val="32"/>
          <w:u w:val="none"/>
        </w:rPr>
        <w:t>配合。</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仿宋_GB2312" w:eastAsia="仿宋_GB2312" w:cs="仿宋_GB2312"/>
          <w:color w:val="FF0000"/>
          <w:sz w:val="32"/>
          <w:szCs w:val="32"/>
          <w:u w:val="single"/>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黑体" w:hAnsi="宋体" w:eastAsia="黑体"/>
          <w:sz w:val="32"/>
          <w:szCs w:val="32"/>
        </w:rPr>
      </w:pPr>
      <w:r>
        <w:rPr>
          <w:rFonts w:hint="eastAsia" w:ascii="黑体" w:hAnsi="宋体" w:eastAsia="黑体"/>
          <w:sz w:val="32"/>
          <w:szCs w:val="32"/>
        </w:rPr>
        <w:t>第</w:t>
      </w:r>
      <w:r>
        <w:rPr>
          <w:rFonts w:hint="eastAsia" w:ascii="黑体" w:hAnsi="宋体" w:eastAsia="黑体"/>
          <w:sz w:val="32"/>
          <w:szCs w:val="32"/>
          <w:lang w:eastAsia="zh-CN"/>
        </w:rPr>
        <w:t>四</w:t>
      </w:r>
      <w:r>
        <w:rPr>
          <w:rFonts w:hint="eastAsia" w:ascii="黑体" w:hAnsi="宋体" w:eastAsia="黑体"/>
          <w:sz w:val="32"/>
          <w:szCs w:val="32"/>
        </w:rPr>
        <w:t>章  物业的使用</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hAnsi="宋体" w:eastAsia="仿宋_GB2312"/>
          <w:sz w:val="32"/>
          <w:szCs w:val="32"/>
        </w:rPr>
      </w:pPr>
      <w:r>
        <w:rPr>
          <w:rFonts w:hint="eastAsia" w:ascii="仿宋_GB2312" w:hAnsi="宋体" w:eastAsia="仿宋_GB2312"/>
          <w:b/>
          <w:sz w:val="32"/>
          <w:szCs w:val="32"/>
        </w:rPr>
        <w:t>第十</w:t>
      </w:r>
      <w:r>
        <w:rPr>
          <w:rFonts w:hint="eastAsia" w:ascii="仿宋_GB2312" w:hAnsi="宋体" w:eastAsia="仿宋_GB2312"/>
          <w:b/>
          <w:sz w:val="32"/>
          <w:szCs w:val="32"/>
          <w:lang w:eastAsia="zh-CN"/>
        </w:rPr>
        <w:t>四</w:t>
      </w:r>
      <w:r>
        <w:rPr>
          <w:rFonts w:hint="eastAsia" w:ascii="仿宋_GB2312" w:hAnsi="宋体" w:eastAsia="仿宋_GB2312"/>
          <w:b/>
          <w:sz w:val="32"/>
          <w:szCs w:val="32"/>
        </w:rPr>
        <w:t xml:space="preserve">条 </w:t>
      </w:r>
      <w:r>
        <w:rPr>
          <w:rFonts w:hint="eastAsia" w:ascii="仿宋_GB2312" w:hAnsi="宋体" w:eastAsia="仿宋_GB2312"/>
          <w:sz w:val="32"/>
          <w:szCs w:val="32"/>
        </w:rPr>
        <w:t>业主对物业专有部分享有占有、使用、收益和处分的权利。业主行使权利不得危及建筑物安全，不得损害其他业主的合法权益</w:t>
      </w:r>
      <w:r>
        <w:rPr>
          <w:rFonts w:hint="eastAsia" w:ascii="仿宋_GB2312" w:hAnsi="宋体" w:eastAsia="仿宋_GB2312"/>
          <w:sz w:val="32"/>
          <w:szCs w:val="32"/>
          <w:lang w:eastAsia="zh-CN"/>
        </w:rPr>
        <w:t>，因特殊情况</w:t>
      </w:r>
      <w:r>
        <w:rPr>
          <w:rFonts w:hint="eastAsia" w:ascii="仿宋_GB2312" w:hAnsi="宋体" w:eastAsia="仿宋_GB2312"/>
          <w:sz w:val="32"/>
          <w:szCs w:val="32"/>
        </w:rPr>
        <w:t>确需改变物业规划设计用途的，应当经有利害关系的业主一致书面同意后，依法办理相关手续，并告知物业服务人。</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hAnsi="宋体" w:eastAsia="仿宋_GB2312"/>
          <w:sz w:val="32"/>
          <w:szCs w:val="32"/>
        </w:rPr>
      </w:pPr>
      <w:r>
        <w:rPr>
          <w:rFonts w:hint="eastAsia" w:ascii="仿宋_GB2312" w:hAnsi="宋体" w:eastAsia="仿宋_GB2312"/>
          <w:b/>
          <w:sz w:val="32"/>
          <w:szCs w:val="32"/>
        </w:rPr>
        <w:t>第十</w:t>
      </w:r>
      <w:r>
        <w:rPr>
          <w:rFonts w:hint="eastAsia" w:ascii="仿宋_GB2312" w:hAnsi="宋体" w:eastAsia="仿宋_GB2312"/>
          <w:b/>
          <w:sz w:val="32"/>
          <w:szCs w:val="32"/>
          <w:lang w:eastAsia="zh-CN"/>
        </w:rPr>
        <w:t>五</w:t>
      </w:r>
      <w:r>
        <w:rPr>
          <w:rFonts w:hint="eastAsia" w:ascii="仿宋_GB2312" w:hAnsi="宋体" w:eastAsia="仿宋_GB2312"/>
          <w:b/>
          <w:sz w:val="32"/>
          <w:szCs w:val="32"/>
        </w:rPr>
        <w:t>条</w:t>
      </w:r>
      <w:r>
        <w:rPr>
          <w:rFonts w:hint="eastAsia" w:ascii="仿宋_GB2312" w:hAnsi="宋体" w:eastAsia="仿宋_GB2312"/>
          <w:sz w:val="32"/>
          <w:szCs w:val="32"/>
        </w:rPr>
        <w:t xml:space="preserve"> 业主、非业主使用人应遵守法律法规和本临时管理规约的规定，按照有利于物业使用安全、整洁以及公平合理、不损害公共利益和他人利益的原则，正确处理供电、供水、供热、供气、排水、通行、通风、采光、管线铺设、建筑维修、装饰装修、环境卫生、环境保护、秩序维护等方面的相邻关系。</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hAnsi="宋体" w:eastAsia="仿宋_GB2312"/>
          <w:color w:val="5B9BD5" w:themeColor="accent1"/>
          <w:sz w:val="32"/>
          <w:szCs w:val="32"/>
          <w:u w:val="single"/>
          <w:lang w:val="en-US" w:eastAsia="zh-CN"/>
          <w14:textFill>
            <w14:solidFill>
              <w14:schemeClr w14:val="accent1"/>
            </w14:solidFill>
          </w14:textFill>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十六</w:t>
      </w:r>
      <w:r>
        <w:rPr>
          <w:rFonts w:hint="eastAsia" w:ascii="仿宋_GB2312" w:hAnsi="宋体" w:eastAsia="仿宋_GB2312"/>
          <w:b/>
          <w:sz w:val="32"/>
          <w:szCs w:val="32"/>
        </w:rPr>
        <w:t>条</w:t>
      </w:r>
      <w:r>
        <w:rPr>
          <w:rFonts w:hint="eastAsia" w:ascii="仿宋_GB2312" w:hAnsi="宋体" w:eastAsia="仿宋_GB2312"/>
          <w:b/>
          <w:color w:val="4472C4" w:themeColor="accent5"/>
          <w:sz w:val="32"/>
          <w:szCs w:val="32"/>
          <w14:textFill>
            <w14:solidFill>
              <w14:schemeClr w14:val="accent5"/>
            </w14:solidFill>
          </w14:textFill>
        </w:rPr>
        <w:t xml:space="preserve"> </w:t>
      </w:r>
      <w:r>
        <w:rPr>
          <w:rFonts w:hint="eastAsia" w:ascii="仿宋_GB2312" w:hAnsi="宋体" w:eastAsia="仿宋_GB2312"/>
          <w:color w:val="auto"/>
          <w:kern w:val="2"/>
          <w:sz w:val="32"/>
          <w:szCs w:val="32"/>
          <w:u w:val="none"/>
        </w:rPr>
        <w:t>业主、非业主使用人</w:t>
      </w:r>
      <w:r>
        <w:rPr>
          <w:rFonts w:hint="eastAsia" w:ascii="仿宋_GB2312" w:hAnsi="宋体" w:eastAsia="仿宋_GB2312"/>
          <w:color w:val="auto"/>
          <w:kern w:val="2"/>
          <w:sz w:val="32"/>
          <w:szCs w:val="32"/>
          <w:u w:val="none"/>
          <w:lang w:eastAsia="zh-CN"/>
        </w:rPr>
        <w:t>应当遵守销售燃放烟花爆竹安全管理有关规定，</w:t>
      </w:r>
      <w:r>
        <w:rPr>
          <w:rFonts w:hint="eastAsia" w:ascii="仿宋_GB2312" w:hAnsi="宋体" w:eastAsia="仿宋_GB2312"/>
          <w:color w:val="auto"/>
          <w:kern w:val="2"/>
          <w:sz w:val="32"/>
          <w:szCs w:val="32"/>
          <w:u w:val="none"/>
          <w:lang w:val="en-US" w:eastAsia="zh-CN"/>
        </w:rPr>
        <w:t>规范销售燃放烟花爆竹</w:t>
      </w:r>
      <w:r>
        <w:rPr>
          <w:rFonts w:hint="eastAsia" w:ascii="仿宋_GB2312" w:hAnsi="宋体" w:eastAsia="仿宋_GB2312"/>
          <w:color w:val="auto"/>
          <w:kern w:val="2"/>
          <w:sz w:val="32"/>
          <w:szCs w:val="32"/>
          <w:u w:val="none"/>
          <w:lang w:eastAsia="zh-CN"/>
        </w:rPr>
        <w:t>。</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eastAsia="仿宋_GB2312"/>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十七</w:t>
      </w:r>
      <w:r>
        <w:rPr>
          <w:rFonts w:hint="eastAsia" w:ascii="仿宋_GB2312" w:hAnsi="宋体" w:eastAsia="仿宋_GB2312"/>
          <w:b/>
          <w:sz w:val="32"/>
          <w:szCs w:val="32"/>
        </w:rPr>
        <w:t xml:space="preserve">条 </w:t>
      </w:r>
      <w:r>
        <w:rPr>
          <w:rFonts w:hint="eastAsia" w:ascii="仿宋_GB2312" w:eastAsia="仿宋_GB2312"/>
          <w:sz w:val="32"/>
          <w:szCs w:val="32"/>
        </w:rPr>
        <w:t>业主、非业主使用人应当遵守法律法规明确的电梯安全使用管理规定，遵守安全使用说明和安全注意事项，不得实施下列行为：</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outlineLvl w:val="1"/>
        <w:rPr>
          <w:rFonts w:hint="eastAsia" w:ascii="仿宋_GB2312" w:eastAsia="仿宋_GB2312"/>
          <w:sz w:val="32"/>
          <w:szCs w:val="32"/>
        </w:rPr>
      </w:pPr>
      <w:r>
        <w:rPr>
          <w:rFonts w:hint="eastAsia" w:ascii="仿宋_GB2312" w:eastAsia="仿宋_GB2312"/>
          <w:sz w:val="32"/>
          <w:szCs w:val="32"/>
        </w:rPr>
        <w:t>（一）乘用明示处于非安全状态的电梯；</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outlineLvl w:val="1"/>
        <w:rPr>
          <w:rFonts w:hint="eastAsia" w:ascii="仿宋_GB2312" w:eastAsia="仿宋_GB2312"/>
          <w:sz w:val="32"/>
          <w:szCs w:val="32"/>
        </w:rPr>
      </w:pPr>
      <w:r>
        <w:rPr>
          <w:rFonts w:hint="eastAsia" w:ascii="仿宋_GB2312" w:eastAsia="仿宋_GB2312"/>
          <w:sz w:val="32"/>
          <w:szCs w:val="32"/>
        </w:rPr>
        <w:t>（二）超过额定载荷使用电梯</w:t>
      </w:r>
      <w:r>
        <w:rPr>
          <w:rFonts w:hint="eastAsia" w:ascii="仿宋_GB2312" w:eastAsia="仿宋_GB2312"/>
          <w:sz w:val="32"/>
          <w:szCs w:val="32"/>
          <w:lang w:val="en-US" w:eastAsia="zh-CN"/>
        </w:rPr>
        <w:t>或</w:t>
      </w:r>
      <w:r>
        <w:rPr>
          <w:rFonts w:hint="eastAsia" w:ascii="仿宋_GB2312" w:eastAsia="仿宋_GB2312"/>
          <w:sz w:val="32"/>
          <w:szCs w:val="32"/>
        </w:rPr>
        <w:t>乘用超过额定载荷的电梯；</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outlineLvl w:val="1"/>
        <w:rPr>
          <w:rFonts w:hint="eastAsia" w:ascii="仿宋_GB2312" w:eastAsia="仿宋_GB2312"/>
          <w:sz w:val="32"/>
          <w:szCs w:val="32"/>
        </w:rPr>
      </w:pPr>
      <w:r>
        <w:rPr>
          <w:rFonts w:hint="eastAsia" w:ascii="仿宋_GB2312" w:eastAsia="仿宋_GB2312"/>
          <w:sz w:val="32"/>
          <w:szCs w:val="32"/>
        </w:rPr>
        <w:t>（三）采用非正常手段开启电梯层门或轿箱门；</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outlineLvl w:val="1"/>
        <w:rPr>
          <w:rFonts w:hint="eastAsia" w:ascii="仿宋_GB2312" w:eastAsia="仿宋_GB2312"/>
          <w:sz w:val="32"/>
          <w:szCs w:val="32"/>
        </w:rPr>
      </w:pPr>
      <w:r>
        <w:rPr>
          <w:rFonts w:hint="eastAsia" w:ascii="仿宋_GB2312" w:eastAsia="仿宋_GB2312"/>
          <w:sz w:val="32"/>
          <w:szCs w:val="32"/>
        </w:rPr>
        <w:t>（四）破坏电梯安全警示标志、报警装置或电梯零部件；</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outlineLvl w:val="1"/>
        <w:rPr>
          <w:rFonts w:hint="eastAsia" w:ascii="仿宋_GB2312" w:eastAsia="仿宋_GB2312"/>
          <w:sz w:val="32"/>
          <w:szCs w:val="32"/>
        </w:rPr>
      </w:pPr>
      <w:r>
        <w:rPr>
          <w:rFonts w:hint="eastAsia" w:ascii="仿宋_GB2312" w:eastAsia="仿宋_GB2312"/>
          <w:sz w:val="32"/>
          <w:szCs w:val="32"/>
        </w:rPr>
        <w:t>（五）携带危险品乘用电梯；</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outlineLvl w:val="1"/>
        <w:rPr>
          <w:rFonts w:hint="eastAsia" w:ascii="仿宋_GB2312" w:eastAsia="仿宋_GB2312"/>
          <w:sz w:val="32"/>
          <w:szCs w:val="32"/>
          <w:u w:val="none"/>
          <w:lang w:val="en-US" w:eastAsia="zh-CN"/>
        </w:rPr>
      </w:pPr>
      <w:r>
        <w:rPr>
          <w:rFonts w:hint="eastAsia" w:ascii="仿宋_GB2312" w:eastAsia="仿宋_GB2312"/>
          <w:color w:val="auto"/>
          <w:sz w:val="32"/>
          <w:szCs w:val="32"/>
        </w:rPr>
        <w:t>（六）</w:t>
      </w:r>
      <w:r>
        <w:rPr>
          <w:rFonts w:hint="eastAsia" w:ascii="仿宋_GB2312" w:eastAsia="仿宋_GB2312"/>
          <w:color w:val="auto"/>
          <w:sz w:val="32"/>
          <w:szCs w:val="32"/>
          <w:lang w:val="en-US" w:eastAsia="zh-CN"/>
        </w:rPr>
        <w:t>运</w:t>
      </w:r>
      <w:r>
        <w:rPr>
          <w:rFonts w:hint="eastAsia" w:ascii="仿宋_GB2312" w:eastAsia="仿宋_GB2312"/>
          <w:sz w:val="32"/>
          <w:szCs w:val="32"/>
          <w:lang w:val="en-US" w:eastAsia="zh-CN"/>
        </w:rPr>
        <w:t>载</w:t>
      </w:r>
      <w:r>
        <w:rPr>
          <w:rFonts w:hint="eastAsia" w:ascii="仿宋_GB2312" w:eastAsia="仿宋_GB2312"/>
          <w:color w:val="auto"/>
          <w:sz w:val="32"/>
          <w:szCs w:val="32"/>
          <w:u w:val="none"/>
        </w:rPr>
        <w:t>电动</w:t>
      </w:r>
      <w:r>
        <w:rPr>
          <w:rFonts w:hint="eastAsia" w:ascii="仿宋_GB2312" w:eastAsia="仿宋_GB2312"/>
          <w:color w:val="auto"/>
          <w:sz w:val="32"/>
          <w:szCs w:val="32"/>
          <w:u w:val="none"/>
          <w:lang w:val="en-US" w:eastAsia="zh-CN"/>
        </w:rPr>
        <w:t>车辆或其</w:t>
      </w:r>
      <w:r>
        <w:rPr>
          <w:rFonts w:hint="eastAsia" w:ascii="仿宋_GB2312" w:eastAsia="仿宋_GB2312"/>
          <w:color w:val="auto"/>
          <w:sz w:val="32"/>
          <w:szCs w:val="32"/>
          <w:u w:val="none"/>
          <w:lang w:eastAsia="zh-CN"/>
        </w:rPr>
        <w:t>电池</w:t>
      </w:r>
      <w:r>
        <w:rPr>
          <w:rFonts w:hint="eastAsia" w:ascii="仿宋_GB2312" w:eastAsia="仿宋_GB2312"/>
          <w:color w:val="auto"/>
          <w:sz w:val="32"/>
          <w:szCs w:val="32"/>
          <w:u w:val="none"/>
        </w:rPr>
        <w:t>；</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outlineLvl w:val="1"/>
        <w:rPr>
          <w:rFonts w:hint="eastAsia" w:ascii="仿宋_GB2312" w:eastAsia="仿宋_GB2312"/>
          <w:sz w:val="32"/>
          <w:szCs w:val="32"/>
        </w:rPr>
      </w:pPr>
      <w:r>
        <w:rPr>
          <w:rFonts w:hint="eastAsia" w:ascii="仿宋_GB2312" w:eastAsia="仿宋_GB2312"/>
          <w:sz w:val="32"/>
          <w:szCs w:val="32"/>
        </w:rPr>
        <w:t>（七）其他影响电梯安全</w:t>
      </w:r>
      <w:r>
        <w:rPr>
          <w:rFonts w:hint="eastAsia" w:ascii="仿宋_GB2312" w:eastAsia="仿宋_GB2312"/>
          <w:sz w:val="32"/>
          <w:szCs w:val="32"/>
          <w:lang w:val="en-US" w:eastAsia="zh-CN"/>
        </w:rPr>
        <w:t>使用</w:t>
      </w:r>
      <w:r>
        <w:rPr>
          <w:rFonts w:hint="eastAsia" w:ascii="仿宋_GB2312" w:eastAsia="仿宋_GB2312"/>
          <w:sz w:val="32"/>
          <w:szCs w:val="32"/>
        </w:rPr>
        <w:t>的行为。</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学龄前儿童应当在成年人陪同下乘用电梯。</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hAnsi="ˎ̥" w:eastAsia="仿宋_GB2312" w:cs="宋体"/>
          <w:kern w:val="0"/>
          <w:sz w:val="32"/>
          <w:szCs w:val="32"/>
          <w:lang w:eastAsia="zh-CN"/>
        </w:rPr>
      </w:pPr>
      <w:r>
        <w:rPr>
          <w:rFonts w:hint="eastAsia" w:ascii="仿宋_GB2312" w:eastAsia="仿宋_GB2312"/>
          <w:sz w:val="32"/>
          <w:szCs w:val="32"/>
        </w:rPr>
        <w:t>电梯需要进行安全评估和维修、改造、更新，并由质量技术监督部门或检验</w:t>
      </w:r>
      <w:r>
        <w:rPr>
          <w:rFonts w:hint="eastAsia" w:ascii="仿宋_GB2312" w:eastAsia="仿宋_GB2312"/>
          <w:sz w:val="32"/>
          <w:szCs w:val="32"/>
          <w:lang w:val="en-US" w:eastAsia="zh-CN"/>
        </w:rPr>
        <w:t>检测</w:t>
      </w:r>
      <w:r>
        <w:rPr>
          <w:rFonts w:hint="eastAsia" w:ascii="仿宋_GB2312" w:eastAsia="仿宋_GB2312"/>
          <w:sz w:val="32"/>
          <w:szCs w:val="32"/>
        </w:rPr>
        <w:t>机构发出整改通知</w:t>
      </w:r>
      <w:r>
        <w:rPr>
          <w:rFonts w:hint="eastAsia" w:ascii="仿宋_GB2312" w:eastAsia="仿宋_GB2312"/>
          <w:sz w:val="32"/>
          <w:szCs w:val="32"/>
          <w:lang w:val="en-US" w:eastAsia="zh-CN"/>
        </w:rPr>
        <w:t>书</w:t>
      </w:r>
      <w:r>
        <w:rPr>
          <w:rFonts w:hint="eastAsia" w:ascii="仿宋_GB2312" w:eastAsia="仿宋_GB2312"/>
          <w:sz w:val="32"/>
          <w:szCs w:val="32"/>
        </w:rPr>
        <w:t>的，</w:t>
      </w:r>
      <w:r>
        <w:rPr>
          <w:rFonts w:hint="eastAsia" w:ascii="仿宋_GB2312" w:eastAsia="仿宋_GB2312"/>
          <w:sz w:val="32"/>
          <w:szCs w:val="32"/>
          <w:lang w:eastAsia="zh-CN"/>
        </w:rPr>
        <w:t>保修期内由建设单位负责，保修期外</w:t>
      </w:r>
      <w:r>
        <w:rPr>
          <w:rFonts w:hint="eastAsia" w:ascii="仿宋_GB2312" w:eastAsia="仿宋_GB2312"/>
          <w:sz w:val="32"/>
          <w:szCs w:val="32"/>
        </w:rPr>
        <w:t>由</w:t>
      </w:r>
      <w:r>
        <w:rPr>
          <w:rFonts w:hint="eastAsia" w:ascii="仿宋_GB2312" w:eastAsia="仿宋_GB2312"/>
          <w:sz w:val="32"/>
          <w:szCs w:val="32"/>
          <w:lang w:eastAsia="zh-CN"/>
        </w:rPr>
        <w:t>相关</w:t>
      </w:r>
      <w:r>
        <w:rPr>
          <w:rFonts w:hint="eastAsia" w:ascii="仿宋_GB2312" w:eastAsia="仿宋_GB2312"/>
          <w:sz w:val="32"/>
          <w:szCs w:val="32"/>
        </w:rPr>
        <w:t>业主委托有资质的专业单位</w:t>
      </w:r>
      <w:r>
        <w:rPr>
          <w:rFonts w:hint="eastAsia" w:ascii="仿宋_GB2312" w:eastAsia="仿宋_GB2312"/>
          <w:sz w:val="32"/>
          <w:szCs w:val="32"/>
          <w:lang w:val="en-US" w:eastAsia="zh-CN"/>
        </w:rPr>
        <w:t>进行</w:t>
      </w:r>
      <w:r>
        <w:rPr>
          <w:rFonts w:hint="eastAsia" w:ascii="仿宋_GB2312" w:eastAsia="仿宋_GB2312"/>
          <w:sz w:val="32"/>
          <w:szCs w:val="32"/>
          <w:lang w:eastAsia="zh-CN"/>
        </w:rPr>
        <w:t>，</w:t>
      </w:r>
      <w:r>
        <w:rPr>
          <w:rFonts w:hint="eastAsia" w:ascii="仿宋_GB2312" w:eastAsia="仿宋_GB2312"/>
          <w:sz w:val="32"/>
          <w:szCs w:val="32"/>
          <w:lang w:val="en-US" w:eastAsia="zh-CN"/>
        </w:rPr>
        <w:t>所需</w:t>
      </w:r>
      <w:r>
        <w:rPr>
          <w:rFonts w:hint="eastAsia" w:ascii="仿宋_GB2312" w:eastAsia="仿宋_GB2312"/>
          <w:sz w:val="32"/>
          <w:szCs w:val="32"/>
        </w:rPr>
        <w:t>费用由相关业主共同承担</w:t>
      </w:r>
      <w:r>
        <w:rPr>
          <w:rFonts w:hint="eastAsia" w:ascii="仿宋_GB2312" w:eastAsia="仿宋_GB2312"/>
          <w:sz w:val="32"/>
          <w:szCs w:val="32"/>
          <w:lang w:eastAsia="zh-CN"/>
        </w:rPr>
        <w:t>。</w:t>
      </w:r>
      <w:r>
        <w:rPr>
          <w:rFonts w:hint="eastAsia" w:ascii="仿宋_GB2312" w:eastAsia="仿宋_GB2312"/>
          <w:sz w:val="32"/>
          <w:szCs w:val="32"/>
        </w:rPr>
        <w:t>可按相关规定在物业专项维修资金中列支，</w:t>
      </w:r>
      <w:r>
        <w:rPr>
          <w:rFonts w:hint="eastAsia" w:ascii="仿宋_GB2312" w:eastAsia="仿宋_GB2312"/>
          <w:color w:val="auto"/>
          <w:sz w:val="32"/>
          <w:szCs w:val="32"/>
          <w:u w:val="none"/>
        </w:rPr>
        <w:t>也可由相关业主自行筹集。</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十八</w:t>
      </w:r>
      <w:r>
        <w:rPr>
          <w:rFonts w:hint="eastAsia" w:ascii="仿宋_GB2312" w:eastAsia="仿宋_GB2312"/>
          <w:b/>
          <w:sz w:val="32"/>
          <w:szCs w:val="32"/>
        </w:rPr>
        <w:t xml:space="preserve">条 </w:t>
      </w:r>
      <w:r>
        <w:rPr>
          <w:rFonts w:hint="eastAsia" w:ascii="仿宋_GB2312" w:eastAsia="仿宋_GB2312"/>
          <w:sz w:val="32"/>
          <w:szCs w:val="32"/>
        </w:rPr>
        <w:t>业主、非业主使用人应当按住宅设计规范、标准明确的要求安装空调，安装在统一专门用于安装空调设备的座板和空调冷凝水排水管道或接纳空调冷凝水的阳台排水系统，不得在空调设备上增加其他负载,定期对空调设备的安全进行检查和维护。</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发生下列情况之一的，业主、非业主使用人应当及时采取措施消除安全隐患：</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（一）空调设备超过设计使用期限的；</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（二）空调设备安装架和紧固件出现松动或者严重锈蚀的；</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（三）物业服务人告知空调设备安装架和紧固件出现松动或者严重锈蚀的；</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eastAsia="仿宋_GB2312" w:cs="Times New Roman"/>
          <w:color w:val="000000"/>
          <w:kern w:val="2"/>
          <w:sz w:val="32"/>
          <w:szCs w:val="32"/>
          <w:lang w:eastAsia="zh-CN"/>
        </w:rPr>
      </w:pPr>
      <w:r>
        <w:rPr>
          <w:rFonts w:hint="eastAsia" w:ascii="仿宋_GB2312" w:hAnsi="Times New Roman" w:eastAsia="仿宋_GB2312" w:cs="Times New Roman"/>
          <w:kern w:val="2"/>
          <w:sz w:val="32"/>
          <w:szCs w:val="32"/>
          <w:lang w:val="en-US" w:eastAsia="zh-CN" w:bidi="ar-SA"/>
        </w:rPr>
        <w:t>（四）空调安装、</w:t>
      </w:r>
      <w:r>
        <w:rPr>
          <w:rFonts w:hint="eastAsia" w:ascii="仿宋_GB2312" w:hAnsi="Times New Roman" w:eastAsia="仿宋_GB2312" w:cs="Times New Roman"/>
          <w:kern w:val="2"/>
          <w:sz w:val="32"/>
          <w:szCs w:val="32"/>
          <w:u w:val="none"/>
          <w:lang w:val="en-US" w:eastAsia="zh-CN" w:bidi="ar-SA"/>
        </w:rPr>
        <w:t>使用过程中（包括冷凝水）</w:t>
      </w:r>
      <w:r>
        <w:rPr>
          <w:rFonts w:hint="eastAsia" w:ascii="仿宋_GB2312" w:hAnsi="Times New Roman" w:eastAsia="仿宋_GB2312" w:cs="Times New Roman"/>
          <w:kern w:val="2"/>
          <w:sz w:val="32"/>
          <w:szCs w:val="32"/>
          <w:lang w:val="en-US" w:eastAsia="zh-CN" w:bidi="ar-SA"/>
        </w:rPr>
        <w:t>对他人生活造成影响或造成安全隐患的行为；</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leftChars="0" w:right="0" w:rightChars="0" w:firstLine="480" w:firstLineChars="150"/>
        <w:jc w:val="both"/>
        <w:textAlignment w:val="auto"/>
        <w:rPr>
          <w:rFonts w:hint="eastAsia" w:ascii="仿宋_GB2312" w:eastAsia="仿宋_GB2312"/>
          <w:sz w:val="32"/>
          <w:szCs w:val="32"/>
        </w:rPr>
      </w:pPr>
      <w:r>
        <w:rPr>
          <w:rFonts w:hint="eastAsia" w:ascii="仿宋_GB2312" w:eastAsia="仿宋_GB2312"/>
          <w:sz w:val="32"/>
          <w:szCs w:val="32"/>
        </w:rPr>
        <w:t>业主、非业主使用人使用空调产生噪声超过有关环境噪声标准的，应当停止使用，并采取维修、更新等有效措施，降低噪声污染。</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3" w:firstLineChars="200"/>
        <w:jc w:val="both"/>
        <w:textAlignment w:val="auto"/>
        <w:rPr>
          <w:rFonts w:hint="eastAsia" w:ascii="仿宋_GB2312" w:eastAsia="仿宋_GB2312" w:cs="Times New Roman"/>
          <w:kern w:val="2"/>
          <w:sz w:val="32"/>
          <w:szCs w:val="32"/>
          <w:lang w:eastAsia="zh-CN"/>
        </w:rPr>
      </w:pPr>
      <w:r>
        <w:rPr>
          <w:rFonts w:hint="eastAsia" w:ascii="仿宋_GB2312" w:eastAsia="仿宋_GB2312" w:cs="Times New Roman"/>
          <w:b/>
          <w:bCs/>
          <w:kern w:val="2"/>
          <w:sz w:val="32"/>
          <w:szCs w:val="32"/>
        </w:rPr>
        <w:t>第</w:t>
      </w:r>
      <w:r>
        <w:rPr>
          <w:rFonts w:hint="eastAsia" w:ascii="仿宋_GB2312" w:eastAsia="仿宋_GB2312" w:cs="Times New Roman"/>
          <w:b/>
          <w:bCs/>
          <w:kern w:val="2"/>
          <w:sz w:val="32"/>
          <w:szCs w:val="32"/>
          <w:lang w:eastAsia="zh-CN"/>
        </w:rPr>
        <w:t>十九</w:t>
      </w:r>
      <w:r>
        <w:rPr>
          <w:rFonts w:hint="eastAsia" w:ascii="仿宋_GB2312" w:eastAsia="仿宋_GB2312" w:cs="Times New Roman"/>
          <w:b/>
          <w:bCs/>
          <w:kern w:val="2"/>
          <w:sz w:val="32"/>
          <w:szCs w:val="32"/>
        </w:rPr>
        <w:t>条</w:t>
      </w:r>
      <w:r>
        <w:rPr>
          <w:rFonts w:hint="eastAsia" w:ascii="仿宋_GB2312" w:eastAsia="仿宋_GB2312" w:cs="Times New Roman"/>
          <w:b/>
          <w:bCs/>
          <w:kern w:val="2"/>
          <w:sz w:val="32"/>
          <w:szCs w:val="32"/>
          <w:lang w:val="en-US" w:eastAsia="zh-CN"/>
        </w:rPr>
        <w:t xml:space="preserve"> </w:t>
      </w:r>
      <w:r>
        <w:rPr>
          <w:rFonts w:hint="eastAsia" w:ascii="仿宋_GB2312" w:eastAsia="仿宋_GB2312" w:cs="Times New Roman"/>
          <w:kern w:val="2"/>
          <w:sz w:val="32"/>
          <w:szCs w:val="32"/>
        </w:rPr>
        <w:t>业主、非业主使用人应当遵守法律法规的规定，依法依规安全使用和维护本物业管理区域内的消防设施设备，</w:t>
      </w:r>
      <w:r>
        <w:rPr>
          <w:rFonts w:hint="eastAsia" w:ascii="仿宋_GB2312" w:eastAsia="仿宋_GB2312" w:cs="Times New Roman"/>
          <w:kern w:val="2"/>
          <w:sz w:val="32"/>
          <w:szCs w:val="32"/>
          <w:lang w:val="en-US" w:eastAsia="zh-CN"/>
        </w:rPr>
        <w:t>不得实施下列行为</w:t>
      </w:r>
      <w:r>
        <w:rPr>
          <w:rFonts w:hint="eastAsia" w:ascii="仿宋_GB2312" w:eastAsia="仿宋_GB2312" w:cs="Times New Roman"/>
          <w:kern w:val="2"/>
          <w:sz w:val="32"/>
          <w:szCs w:val="32"/>
          <w:lang w:eastAsia="zh-CN"/>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rPr>
      </w:pPr>
      <w:r>
        <w:rPr>
          <w:rFonts w:hint="eastAsia" w:ascii="仿宋_GB2312" w:hAnsi="宋体" w:eastAsia="仿宋_GB2312" w:cs="Times New Roman"/>
          <w:color w:val="auto"/>
          <w:kern w:val="2"/>
          <w:sz w:val="32"/>
          <w:szCs w:val="32"/>
          <w:u w:val="none"/>
          <w:lang w:eastAsia="zh-CN"/>
        </w:rPr>
        <w:t>（一）</w:t>
      </w:r>
      <w:r>
        <w:rPr>
          <w:rFonts w:hint="eastAsia" w:ascii="仿宋_GB2312" w:hAnsi="宋体" w:eastAsia="仿宋_GB2312"/>
          <w:color w:val="auto"/>
          <w:sz w:val="32"/>
          <w:szCs w:val="32"/>
          <w:u w:val="none"/>
        </w:rPr>
        <w:t>损坏、挪用或者擅自拆除、停用消防设施、器材，埋压、圈占、遮挡消火栓，占用防火间距，占用、堵塞、封闭疏散通道、安全出口、消防车通道、消防车登高场地；</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s="Times New Roman"/>
          <w:color w:val="auto"/>
          <w:kern w:val="2"/>
          <w:sz w:val="32"/>
          <w:szCs w:val="32"/>
          <w:u w:val="none"/>
          <w:lang w:eastAsia="zh-CN"/>
        </w:rPr>
      </w:pPr>
      <w:r>
        <w:rPr>
          <w:rFonts w:hint="eastAsia" w:ascii="仿宋_GB2312" w:hAnsi="宋体" w:eastAsia="仿宋_GB2312" w:cs="Times New Roman"/>
          <w:color w:val="auto"/>
          <w:kern w:val="2"/>
          <w:sz w:val="32"/>
          <w:szCs w:val="32"/>
          <w:lang w:eastAsia="zh-CN"/>
        </w:rPr>
        <w:t>（二）</w:t>
      </w:r>
      <w:r>
        <w:rPr>
          <w:rFonts w:hint="eastAsia" w:ascii="仿宋_GB2312" w:hAnsi="宋体" w:eastAsia="仿宋_GB2312" w:cs="Times New Roman"/>
          <w:color w:val="auto"/>
          <w:kern w:val="2"/>
          <w:sz w:val="32"/>
          <w:szCs w:val="32"/>
          <w:u w:val="none"/>
          <w:lang w:eastAsia="zh-CN"/>
        </w:rPr>
        <w:t>违反消防安全管理规定为电动汽车、电动摩托车、电动自行车等电动车辆充电；</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eastAsia="仿宋_GB2312" w:cs="Times New Roman"/>
          <w:color w:val="auto"/>
          <w:kern w:val="2"/>
          <w:sz w:val="32"/>
          <w:szCs w:val="32"/>
          <w:u w:val="none"/>
          <w:lang w:val="en-US" w:eastAsia="zh-CN"/>
        </w:rPr>
      </w:pPr>
      <w:r>
        <w:rPr>
          <w:rFonts w:hint="eastAsia" w:ascii="仿宋_GB2312" w:eastAsia="仿宋_GB2312" w:cs="Times New Roman"/>
          <w:color w:val="auto"/>
          <w:kern w:val="2"/>
          <w:sz w:val="32"/>
          <w:szCs w:val="32"/>
          <w:lang w:eastAsia="zh-CN"/>
        </w:rPr>
        <w:t>（三）</w:t>
      </w:r>
      <w:r>
        <w:rPr>
          <w:rFonts w:hint="eastAsia" w:ascii="仿宋_GB2312" w:eastAsia="仿宋_GB2312"/>
          <w:sz w:val="32"/>
          <w:szCs w:val="32"/>
          <w:u w:val="single"/>
        </w:rPr>
        <w:t xml:space="preserve">                                      </w:t>
      </w:r>
      <w:r>
        <w:rPr>
          <w:rFonts w:hint="eastAsia" w:ascii="仿宋_GB2312" w:eastAsia="仿宋_GB2312"/>
          <w:sz w:val="32"/>
          <w:szCs w:val="32"/>
        </w:rPr>
        <w:t>。</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eastAsia="仿宋_GB2312" w:cs="Times New Roman"/>
          <w:color w:val="auto"/>
          <w:kern w:val="2"/>
          <w:sz w:val="32"/>
          <w:szCs w:val="32"/>
          <w:u w:val="none"/>
          <w:lang w:eastAsia="zh-CN"/>
        </w:rPr>
      </w:pPr>
      <w:r>
        <w:rPr>
          <w:rFonts w:hint="eastAsia" w:ascii="仿宋_GB2312" w:eastAsia="仿宋_GB2312" w:cs="Times New Roman"/>
          <w:color w:val="auto"/>
          <w:kern w:val="2"/>
          <w:sz w:val="32"/>
          <w:szCs w:val="32"/>
          <w:u w:val="none"/>
          <w:lang w:val="en-US" w:eastAsia="zh-CN"/>
        </w:rPr>
        <w:t>发现前</w:t>
      </w:r>
      <w:r>
        <w:rPr>
          <w:rFonts w:hint="eastAsia" w:ascii="仿宋_GB2312" w:eastAsia="仿宋_GB2312" w:cs="Times New Roman"/>
          <w:color w:val="auto"/>
          <w:kern w:val="2"/>
          <w:sz w:val="32"/>
          <w:szCs w:val="32"/>
          <w:u w:val="none"/>
          <w:lang w:eastAsia="zh-CN"/>
        </w:rPr>
        <w:t>款行为的</w:t>
      </w:r>
      <w:r>
        <w:rPr>
          <w:rFonts w:hint="eastAsia" w:ascii="仿宋_GB2312" w:eastAsia="仿宋_GB2312" w:cs="Times New Roman"/>
          <w:color w:val="auto"/>
          <w:kern w:val="2"/>
          <w:sz w:val="32"/>
          <w:szCs w:val="32"/>
          <w:u w:val="none"/>
        </w:rPr>
        <w:t>，</w:t>
      </w:r>
      <w:r>
        <w:rPr>
          <w:rFonts w:hint="eastAsia" w:ascii="仿宋_GB2312" w:eastAsia="仿宋_GB2312" w:cs="Times New Roman"/>
          <w:color w:val="auto"/>
          <w:kern w:val="2"/>
          <w:sz w:val="32"/>
          <w:szCs w:val="32"/>
          <w:u w:val="none"/>
          <w:lang w:val="en-US" w:eastAsia="zh-CN"/>
        </w:rPr>
        <w:t>业主有权投诉、举报；</w:t>
      </w:r>
      <w:r>
        <w:rPr>
          <w:rFonts w:hint="eastAsia" w:ascii="仿宋_GB2312" w:eastAsia="仿宋_GB2312" w:cs="Times New Roman"/>
          <w:color w:val="auto"/>
          <w:kern w:val="2"/>
          <w:sz w:val="32"/>
          <w:szCs w:val="32"/>
          <w:u w:val="none"/>
          <w:lang w:eastAsia="zh-CN"/>
        </w:rPr>
        <w:t>物业服务人应当进行劝阻、制止，</w:t>
      </w:r>
      <w:r>
        <w:rPr>
          <w:rFonts w:hint="eastAsia" w:ascii="仿宋_GB2312" w:eastAsia="仿宋_GB2312" w:cs="Times New Roman"/>
          <w:color w:val="auto"/>
          <w:kern w:val="2"/>
          <w:sz w:val="32"/>
          <w:szCs w:val="32"/>
          <w:u w:val="none"/>
        </w:rPr>
        <w:t>劝阻、制止无效的，</w:t>
      </w:r>
      <w:r>
        <w:rPr>
          <w:rFonts w:hint="eastAsia" w:ascii="仿宋_GB2312" w:eastAsia="仿宋_GB2312" w:cs="Times New Roman"/>
          <w:color w:val="auto"/>
          <w:kern w:val="2"/>
          <w:sz w:val="32"/>
          <w:szCs w:val="32"/>
          <w:u w:val="none"/>
          <w:lang w:eastAsia="zh-CN"/>
        </w:rPr>
        <w:t>应及时</w:t>
      </w:r>
      <w:r>
        <w:rPr>
          <w:rFonts w:hint="eastAsia" w:ascii="仿宋_GB2312" w:eastAsia="仿宋_GB2312" w:cs="Times New Roman"/>
          <w:color w:val="auto"/>
          <w:kern w:val="2"/>
          <w:sz w:val="32"/>
          <w:szCs w:val="32"/>
          <w:u w:val="none"/>
        </w:rPr>
        <w:t>报告</w:t>
      </w:r>
      <w:r>
        <w:rPr>
          <w:rFonts w:hint="eastAsia" w:ascii="仿宋_GB2312" w:eastAsia="仿宋_GB2312" w:cs="Times New Roman"/>
          <w:color w:val="auto"/>
          <w:kern w:val="2"/>
          <w:sz w:val="32"/>
          <w:szCs w:val="32"/>
          <w:u w:val="none"/>
          <w:lang w:eastAsia="zh-CN"/>
        </w:rPr>
        <w:t>消防</w:t>
      </w:r>
      <w:r>
        <w:rPr>
          <w:rFonts w:hint="eastAsia" w:ascii="仿宋_GB2312" w:eastAsia="仿宋_GB2312" w:cs="Times New Roman"/>
          <w:color w:val="auto"/>
          <w:kern w:val="2"/>
          <w:sz w:val="32"/>
          <w:szCs w:val="32"/>
          <w:u w:val="none"/>
          <w:lang w:val="en-US" w:eastAsia="zh-CN"/>
        </w:rPr>
        <w:t>执法</w:t>
      </w:r>
      <w:r>
        <w:rPr>
          <w:rFonts w:hint="eastAsia" w:ascii="仿宋_GB2312" w:eastAsia="仿宋_GB2312" w:cs="Times New Roman"/>
          <w:color w:val="auto"/>
          <w:kern w:val="2"/>
          <w:sz w:val="32"/>
          <w:szCs w:val="32"/>
          <w:u w:val="none"/>
        </w:rPr>
        <w:t>部门。</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eastAsia="仿宋_GB2312" w:cs="Times New Roman"/>
          <w:color w:val="auto"/>
          <w:kern w:val="2"/>
          <w:sz w:val="32"/>
          <w:szCs w:val="32"/>
          <w:u w:val="none"/>
          <w:lang w:val="en-US" w:eastAsia="zh-CN"/>
        </w:rPr>
      </w:pPr>
      <w:r>
        <w:rPr>
          <w:rFonts w:hint="eastAsia" w:ascii="仿宋_GB2312" w:eastAsia="仿宋_GB2312" w:cs="Times New Roman"/>
          <w:color w:val="auto"/>
          <w:kern w:val="2"/>
          <w:sz w:val="32"/>
          <w:szCs w:val="32"/>
          <w:u w:val="none"/>
          <w:lang w:val="en-US" w:eastAsia="zh-CN"/>
        </w:rPr>
        <w:t>对违法占用、堵塞、封闭疏散通道、安全出口、消防车通道、消防车登高场地的，</w:t>
      </w:r>
      <w:r>
        <w:rPr>
          <w:rFonts w:hint="eastAsia" w:ascii="仿宋_GB2312" w:eastAsia="仿宋_GB2312" w:cs="Times New Roman"/>
          <w:color w:val="auto"/>
          <w:kern w:val="2"/>
          <w:sz w:val="32"/>
          <w:szCs w:val="32"/>
          <w:u w:val="none"/>
        </w:rPr>
        <w:t>物业服务人可予以清理。</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leftChars="0" w:right="0" w:rightChars="0" w:firstLine="482" w:firstLineChars="150"/>
        <w:jc w:val="both"/>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二十</w:t>
      </w:r>
      <w:r>
        <w:rPr>
          <w:rFonts w:hint="eastAsia" w:ascii="仿宋_GB2312" w:eastAsia="仿宋_GB2312"/>
          <w:b/>
          <w:sz w:val="32"/>
          <w:szCs w:val="32"/>
        </w:rPr>
        <w:t xml:space="preserve">条 </w:t>
      </w:r>
      <w:r>
        <w:rPr>
          <w:rFonts w:hint="eastAsia" w:ascii="仿宋_GB2312" w:eastAsia="仿宋_GB2312"/>
          <w:sz w:val="32"/>
          <w:szCs w:val="32"/>
        </w:rPr>
        <w:t>业主、非业主使用人按照法律法规的规定，对其产生的生活垃圾进行户内分类和分类投放，并遵守下列规定：</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（一）爱护垃圾厢房、垃圾分类收集容器等生活垃圾分类设施设备；</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1"/>
        <w:rPr>
          <w:rFonts w:ascii="仿宋_GB2312" w:eastAsia="仿宋_GB2312" w:cs="Times New Roman"/>
          <w:kern w:val="2"/>
          <w:sz w:val="32"/>
          <w:szCs w:val="32"/>
        </w:rPr>
      </w:pPr>
      <w:r>
        <w:rPr>
          <w:rFonts w:hint="eastAsia" w:ascii="仿宋_GB2312" w:eastAsia="仿宋_GB2312" w:cs="Times New Roman"/>
          <w:kern w:val="2"/>
          <w:sz w:val="32"/>
          <w:szCs w:val="32"/>
        </w:rPr>
        <w:t>（二）</w:t>
      </w:r>
      <w:r>
        <w:rPr>
          <w:rFonts w:hint="eastAsia" w:ascii="仿宋_GB2312" w:eastAsia="仿宋_GB2312" w:cs="Times New Roman"/>
          <w:kern w:val="2"/>
          <w:sz w:val="32"/>
          <w:szCs w:val="32"/>
          <w:lang w:val="en-US" w:eastAsia="zh-CN"/>
        </w:rPr>
        <w:t>遵照</w:t>
      </w:r>
      <w:r>
        <w:rPr>
          <w:rFonts w:hint="eastAsia" w:ascii="仿宋_GB2312" w:eastAsia="仿宋_GB2312" w:cs="Times New Roman"/>
          <w:kern w:val="2"/>
          <w:sz w:val="32"/>
          <w:szCs w:val="32"/>
          <w:lang w:eastAsia="zh-CN"/>
        </w:rPr>
        <w:t>生活垃圾分类管理规定投放垃圾</w:t>
      </w:r>
      <w:r>
        <w:rPr>
          <w:rFonts w:hint="eastAsia" w:ascii="仿宋_GB2312" w:eastAsia="仿宋_GB2312" w:cs="Times New Roman"/>
          <w:kern w:val="2"/>
          <w:sz w:val="32"/>
          <w:szCs w:val="32"/>
        </w:rPr>
        <w:t>；</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（三）</w:t>
      </w:r>
      <w:r>
        <w:rPr>
          <w:rFonts w:hint="eastAsia" w:ascii="仿宋_GB2312" w:eastAsia="仿宋_GB2312" w:cs="Times New Roman"/>
          <w:kern w:val="2"/>
          <w:sz w:val="32"/>
          <w:szCs w:val="32"/>
          <w:u w:val="single"/>
        </w:rPr>
        <w:t xml:space="preserve">                                      </w:t>
      </w:r>
      <w:r>
        <w:rPr>
          <w:rFonts w:hint="eastAsia" w:ascii="仿宋_GB2312" w:eastAsia="仿宋_GB2312" w:cs="Times New Roman"/>
          <w:kern w:val="2"/>
          <w:sz w:val="32"/>
          <w:szCs w:val="32"/>
        </w:rPr>
        <w:t>。</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eastAsia="仿宋_GB2312" w:cs="Times New Roman"/>
          <w:kern w:val="2"/>
          <w:sz w:val="32"/>
          <w:szCs w:val="32"/>
        </w:rPr>
      </w:pPr>
      <w:r>
        <w:rPr>
          <w:rFonts w:hint="eastAsia" w:ascii="仿宋_GB2312" w:eastAsia="仿宋_GB2312" w:cs="Times New Roman"/>
          <w:kern w:val="2"/>
          <w:sz w:val="32"/>
          <w:szCs w:val="32"/>
        </w:rPr>
        <w:t>如有违反上款行为的，物业服务人</w:t>
      </w:r>
      <w:r>
        <w:rPr>
          <w:rFonts w:hint="eastAsia" w:ascii="仿宋_GB2312" w:eastAsia="仿宋_GB2312" w:cs="Times New Roman"/>
          <w:kern w:val="2"/>
          <w:sz w:val="32"/>
          <w:szCs w:val="32"/>
          <w:lang w:eastAsia="zh-CN"/>
        </w:rPr>
        <w:t>应当</w:t>
      </w:r>
      <w:r>
        <w:rPr>
          <w:rFonts w:hint="eastAsia" w:ascii="仿宋_GB2312" w:eastAsia="仿宋_GB2312" w:cs="Times New Roman"/>
          <w:kern w:val="2"/>
          <w:sz w:val="32"/>
          <w:szCs w:val="32"/>
        </w:rPr>
        <w:t>予以劝阻、制止；劝阻、制止无效的，</w:t>
      </w:r>
      <w:r>
        <w:rPr>
          <w:rFonts w:hint="eastAsia" w:ascii="仿宋_GB2312" w:eastAsia="仿宋_GB2312" w:cs="Times New Roman"/>
          <w:kern w:val="2"/>
          <w:sz w:val="32"/>
          <w:szCs w:val="32"/>
          <w:lang w:eastAsia="zh-CN"/>
        </w:rPr>
        <w:t>物业服务人应当及时</w:t>
      </w:r>
      <w:r>
        <w:rPr>
          <w:rFonts w:hint="eastAsia" w:ascii="仿宋_GB2312" w:eastAsia="仿宋_GB2312" w:cs="Times New Roman"/>
          <w:kern w:val="2"/>
          <w:sz w:val="32"/>
          <w:szCs w:val="32"/>
        </w:rPr>
        <w:t>报告城管执法部门。</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leftChars="0" w:right="0" w:rightChars="0" w:firstLine="482" w:firstLineChars="150"/>
        <w:jc w:val="both"/>
        <w:textAlignment w:val="auto"/>
        <w:rPr>
          <w:rFonts w:hint="eastAsia" w:ascii="仿宋_GB2312" w:hAnsi="宋体" w:eastAsia="仿宋_GB2312" w:cs="Times New Roman"/>
          <w:color w:val="auto"/>
          <w:kern w:val="2"/>
          <w:sz w:val="32"/>
          <w:szCs w:val="32"/>
          <w:u w:val="none"/>
          <w:lang w:eastAsia="zh-CN"/>
        </w:rPr>
      </w:pPr>
      <w:r>
        <w:rPr>
          <w:rFonts w:hint="eastAsia" w:ascii="仿宋_GB2312" w:eastAsia="仿宋_GB2312" w:cs="Times New Roman"/>
          <w:b/>
          <w:kern w:val="2"/>
          <w:sz w:val="32"/>
          <w:szCs w:val="32"/>
          <w:u w:val="none"/>
        </w:rPr>
        <w:t>第</w:t>
      </w:r>
      <w:r>
        <w:rPr>
          <w:rFonts w:hint="eastAsia" w:ascii="仿宋_GB2312" w:eastAsia="仿宋_GB2312" w:cs="Times New Roman"/>
          <w:b/>
          <w:kern w:val="2"/>
          <w:sz w:val="32"/>
          <w:szCs w:val="32"/>
          <w:u w:val="none"/>
          <w:lang w:eastAsia="zh-CN"/>
        </w:rPr>
        <w:t>二十一</w:t>
      </w:r>
      <w:r>
        <w:rPr>
          <w:rFonts w:hint="eastAsia" w:ascii="仿宋_GB2312" w:eastAsia="仿宋_GB2312" w:cs="Times New Roman"/>
          <w:b/>
          <w:kern w:val="2"/>
          <w:sz w:val="32"/>
          <w:szCs w:val="32"/>
          <w:u w:val="none"/>
        </w:rPr>
        <w:t xml:space="preserve">条 </w:t>
      </w:r>
      <w:r>
        <w:rPr>
          <w:rFonts w:hint="eastAsia" w:ascii="仿宋_GB2312" w:hAnsi="宋体" w:eastAsia="仿宋_GB2312" w:cs="Times New Roman"/>
          <w:color w:val="auto"/>
          <w:kern w:val="2"/>
          <w:sz w:val="32"/>
          <w:szCs w:val="32"/>
          <w:u w:val="none"/>
        </w:rPr>
        <w:t>业主、非业主使用人在物业使用过程中，</w:t>
      </w:r>
      <w:r>
        <w:rPr>
          <w:rFonts w:hint="eastAsia" w:ascii="仿宋_GB2312" w:hAnsi="宋体" w:eastAsia="仿宋_GB2312" w:cs="Times New Roman"/>
          <w:color w:val="auto"/>
          <w:kern w:val="2"/>
          <w:sz w:val="32"/>
          <w:szCs w:val="32"/>
          <w:u w:val="none"/>
          <w:lang w:val="en-US" w:eastAsia="zh-CN"/>
        </w:rPr>
        <w:t>禁止下列行为</w:t>
      </w:r>
      <w:r>
        <w:rPr>
          <w:rFonts w:hint="eastAsia" w:ascii="仿宋_GB2312" w:hAnsi="宋体" w:eastAsia="仿宋_GB2312"/>
          <w:color w:val="auto"/>
          <w:sz w:val="32"/>
          <w:szCs w:val="32"/>
          <w:u w:val="none"/>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（一）违法拆除、变动建筑主体或者承重结构；</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（二）将无防水要求的房间或者阳台改为卫生间、厨房，或者将卫生间改在下层住户的卧室、起居室（厅）、书房和厨房的上方；</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（三）违法搭建、改建建筑物、构筑物，违法挖掘房屋地下空间，或者违法改变建筑物外立面；</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（四）擅自改变房屋用途或者将配套设施挪作他用；</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（五）擅自占用</w:t>
      </w:r>
      <w:r>
        <w:rPr>
          <w:rFonts w:hint="eastAsia" w:ascii="仿宋_GB2312" w:hAnsi="宋体" w:eastAsia="仿宋_GB2312"/>
          <w:color w:val="auto"/>
          <w:sz w:val="32"/>
          <w:szCs w:val="32"/>
          <w:u w:val="none"/>
          <w:lang w:val="en-US" w:eastAsia="zh-CN"/>
        </w:rPr>
        <w:t>共有部分</w:t>
      </w:r>
      <w:r>
        <w:rPr>
          <w:rFonts w:hint="eastAsia" w:ascii="仿宋_GB2312" w:hAnsi="宋体" w:eastAsia="仿宋_GB2312"/>
          <w:color w:val="auto"/>
          <w:sz w:val="32"/>
          <w:szCs w:val="32"/>
          <w:u w:val="none"/>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w:t>
      </w:r>
      <w:r>
        <w:rPr>
          <w:rFonts w:hint="eastAsia" w:ascii="仿宋_GB2312" w:hAnsi="宋体" w:eastAsia="仿宋_GB2312"/>
          <w:color w:val="auto"/>
          <w:sz w:val="32"/>
          <w:szCs w:val="32"/>
          <w:u w:val="none"/>
          <w:lang w:eastAsia="zh-CN"/>
        </w:rPr>
        <w:t>六</w:t>
      </w:r>
      <w:r>
        <w:rPr>
          <w:rFonts w:hint="eastAsia" w:ascii="仿宋_GB2312" w:hAnsi="宋体" w:eastAsia="仿宋_GB2312"/>
          <w:color w:val="auto"/>
          <w:sz w:val="32"/>
          <w:szCs w:val="32"/>
          <w:u w:val="none"/>
        </w:rPr>
        <w:t>）从建筑物中</w:t>
      </w:r>
      <w:r>
        <w:rPr>
          <w:rFonts w:hint="eastAsia" w:ascii="仿宋_GB2312" w:hAnsi="宋体" w:eastAsia="仿宋_GB2312"/>
          <w:color w:val="auto"/>
          <w:sz w:val="32"/>
          <w:szCs w:val="32"/>
          <w:u w:val="none"/>
          <w:lang w:val="en-US" w:eastAsia="zh-CN"/>
        </w:rPr>
        <w:t>向外</w:t>
      </w:r>
      <w:r>
        <w:rPr>
          <w:rFonts w:hint="eastAsia" w:ascii="仿宋_GB2312" w:hAnsi="宋体" w:eastAsia="仿宋_GB2312"/>
          <w:color w:val="auto"/>
          <w:sz w:val="32"/>
          <w:szCs w:val="32"/>
          <w:u w:val="none"/>
        </w:rPr>
        <w:t>抛掷物品；</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（七）擅自将雨污水混接或者在排水总管上接管；</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（八）损害管道燃气设施，占用、堵塞、封闭管道设施影响公共安全；</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（九）擅自占用绿地，损毁树木、绿化设施；</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（十）法律法规规章禁止的其他行为。</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s="Times New Roman"/>
          <w:color w:val="auto"/>
          <w:kern w:val="2"/>
          <w:sz w:val="32"/>
          <w:szCs w:val="32"/>
          <w:u w:val="none"/>
          <w:lang w:eastAsia="zh-CN"/>
        </w:rPr>
      </w:pPr>
      <w:r>
        <w:rPr>
          <w:rFonts w:hint="eastAsia" w:ascii="仿宋_GB2312" w:hAnsi="宋体" w:eastAsia="仿宋_GB2312" w:cs="Times New Roman"/>
          <w:color w:val="auto"/>
          <w:kern w:val="2"/>
          <w:sz w:val="32"/>
          <w:szCs w:val="32"/>
          <w:u w:val="none"/>
        </w:rPr>
        <w:t>业主、非业主使用人应当定期查看安装</w:t>
      </w:r>
      <w:r>
        <w:rPr>
          <w:rFonts w:hint="eastAsia" w:ascii="仿宋_GB2312" w:hAnsi="宋体" w:eastAsia="仿宋_GB2312" w:cs="Times New Roman"/>
          <w:color w:val="auto"/>
          <w:kern w:val="2"/>
          <w:sz w:val="32"/>
          <w:szCs w:val="32"/>
          <w:u w:val="none"/>
          <w:lang w:eastAsia="zh-CN"/>
        </w:rPr>
        <w:t>设置</w:t>
      </w:r>
      <w:r>
        <w:rPr>
          <w:rFonts w:hint="eastAsia" w:ascii="仿宋_GB2312" w:hAnsi="宋体" w:eastAsia="仿宋_GB2312" w:cs="Times New Roman"/>
          <w:color w:val="auto"/>
          <w:kern w:val="2"/>
          <w:sz w:val="32"/>
          <w:szCs w:val="32"/>
          <w:u w:val="none"/>
        </w:rPr>
        <w:t>在建筑物、构筑物外的设备</w:t>
      </w:r>
      <w:r>
        <w:rPr>
          <w:rFonts w:hint="eastAsia" w:ascii="仿宋_GB2312" w:hAnsi="宋体" w:eastAsia="仿宋_GB2312" w:cs="Times New Roman"/>
          <w:color w:val="auto"/>
          <w:kern w:val="2"/>
          <w:sz w:val="32"/>
          <w:szCs w:val="32"/>
          <w:u w:val="none"/>
          <w:lang w:eastAsia="zh-CN"/>
        </w:rPr>
        <w:t>、设施或物品</w:t>
      </w:r>
      <w:r>
        <w:rPr>
          <w:rFonts w:hint="eastAsia" w:ascii="仿宋_GB2312" w:hAnsi="宋体" w:eastAsia="仿宋_GB2312" w:cs="Times New Roman"/>
          <w:color w:val="auto"/>
          <w:kern w:val="2"/>
          <w:sz w:val="32"/>
          <w:szCs w:val="32"/>
          <w:u w:val="none"/>
        </w:rPr>
        <w:t>，防止发生脱落、坠落造成他人损害事件。</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s="Times New Roman"/>
          <w:color w:val="auto"/>
          <w:kern w:val="2"/>
          <w:sz w:val="32"/>
          <w:szCs w:val="32"/>
          <w:u w:val="none"/>
          <w:lang w:val="en-US" w:eastAsia="zh-CN"/>
        </w:rPr>
      </w:pPr>
      <w:r>
        <w:rPr>
          <w:rFonts w:hint="eastAsia" w:ascii="仿宋_GB2312" w:hAnsi="宋体" w:eastAsia="仿宋_GB2312" w:cs="Times New Roman"/>
          <w:color w:val="auto"/>
          <w:kern w:val="2"/>
          <w:sz w:val="32"/>
          <w:szCs w:val="32"/>
          <w:u w:val="none"/>
          <w:lang w:eastAsia="zh-CN"/>
        </w:rPr>
        <w:t>如发现违反前款行为的，业主有权投诉、举报；</w:t>
      </w:r>
      <w:r>
        <w:rPr>
          <w:rFonts w:hint="eastAsia" w:ascii="仿宋_GB2312" w:hAnsi="宋体" w:eastAsia="仿宋_GB2312" w:cs="Times New Roman"/>
          <w:color w:val="auto"/>
          <w:kern w:val="2"/>
          <w:sz w:val="32"/>
          <w:szCs w:val="32"/>
          <w:u w:val="none"/>
        </w:rPr>
        <w:t>物业服务人</w:t>
      </w:r>
      <w:r>
        <w:rPr>
          <w:rFonts w:hint="eastAsia" w:ascii="仿宋_GB2312" w:hAnsi="宋体" w:eastAsia="仿宋_GB2312" w:cs="Times New Roman"/>
          <w:color w:val="auto"/>
          <w:kern w:val="2"/>
          <w:sz w:val="32"/>
          <w:szCs w:val="32"/>
          <w:u w:val="none"/>
          <w:lang w:eastAsia="zh-CN"/>
        </w:rPr>
        <w:t>应当进行</w:t>
      </w:r>
      <w:r>
        <w:rPr>
          <w:rFonts w:hint="eastAsia" w:ascii="仿宋_GB2312" w:hAnsi="宋体" w:eastAsia="仿宋_GB2312" w:cs="Times New Roman"/>
          <w:color w:val="auto"/>
          <w:kern w:val="2"/>
          <w:sz w:val="32"/>
          <w:szCs w:val="32"/>
          <w:u w:val="none"/>
        </w:rPr>
        <w:t>劝阻、制止，劝阻、制止无效的，</w:t>
      </w:r>
      <w:r>
        <w:rPr>
          <w:rFonts w:hint="eastAsia" w:ascii="仿宋_GB2312" w:hAnsi="宋体" w:eastAsia="仿宋_GB2312" w:cs="Times New Roman"/>
          <w:color w:val="auto"/>
          <w:kern w:val="2"/>
          <w:sz w:val="32"/>
          <w:szCs w:val="32"/>
          <w:u w:val="none"/>
          <w:lang w:eastAsia="zh-CN"/>
        </w:rPr>
        <w:t>应及时</w:t>
      </w:r>
      <w:r>
        <w:rPr>
          <w:rFonts w:hint="eastAsia" w:ascii="仿宋_GB2312" w:hAnsi="宋体" w:eastAsia="仿宋_GB2312" w:cs="Times New Roman"/>
          <w:color w:val="auto"/>
          <w:kern w:val="2"/>
          <w:sz w:val="32"/>
          <w:szCs w:val="32"/>
          <w:u w:val="none"/>
        </w:rPr>
        <w:t>报告</w:t>
      </w:r>
      <w:r>
        <w:rPr>
          <w:rFonts w:hint="eastAsia" w:ascii="仿宋_GB2312" w:hAnsi="宋体" w:eastAsia="仿宋_GB2312" w:cs="Times New Roman"/>
          <w:color w:val="auto"/>
          <w:kern w:val="2"/>
          <w:sz w:val="32"/>
          <w:szCs w:val="32"/>
          <w:u w:val="none"/>
          <w:lang w:val="en-US" w:eastAsia="zh-CN"/>
        </w:rPr>
        <w:t>相关主管</w:t>
      </w:r>
      <w:r>
        <w:rPr>
          <w:rFonts w:hint="eastAsia" w:ascii="仿宋_GB2312" w:hAnsi="宋体" w:eastAsia="仿宋_GB2312" w:cs="Times New Roman"/>
          <w:color w:val="auto"/>
          <w:kern w:val="2"/>
          <w:sz w:val="32"/>
          <w:szCs w:val="32"/>
          <w:u w:val="none"/>
        </w:rPr>
        <w:t>部门。</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643" w:firstLineChars="200"/>
        <w:jc w:val="both"/>
        <w:textAlignment w:val="auto"/>
        <w:rPr>
          <w:rFonts w:ascii="仿宋" w:hAnsi="仿宋" w:eastAsia="仿宋" w:cs="仿宋"/>
          <w:i w:val="0"/>
          <w:caps w:val="0"/>
          <w:color w:val="000000"/>
          <w:spacing w:val="0"/>
          <w:sz w:val="32"/>
          <w:szCs w:val="32"/>
        </w:rPr>
      </w:pPr>
      <w:r>
        <w:rPr>
          <w:rFonts w:hint="eastAsia" w:ascii="仿宋_GB2312" w:hAnsi="宋体" w:eastAsia="仿宋_GB2312"/>
          <w:b/>
          <w:sz w:val="32"/>
          <w:szCs w:val="32"/>
        </w:rPr>
        <w:t>第二十</w:t>
      </w:r>
      <w:r>
        <w:rPr>
          <w:rFonts w:hint="eastAsia" w:ascii="仿宋_GB2312" w:eastAsia="仿宋_GB2312"/>
          <w:b/>
          <w:sz w:val="32"/>
          <w:szCs w:val="32"/>
          <w:lang w:eastAsia="zh-CN"/>
        </w:rPr>
        <w:t>二</w:t>
      </w:r>
      <w:r>
        <w:rPr>
          <w:rFonts w:hint="eastAsia" w:ascii="仿宋_GB2312" w:hAnsi="宋体" w:eastAsia="仿宋_GB2312"/>
          <w:b/>
          <w:sz w:val="32"/>
          <w:szCs w:val="32"/>
        </w:rPr>
        <w:t xml:space="preserve">条 </w:t>
      </w:r>
      <w:r>
        <w:rPr>
          <w:rFonts w:hint="eastAsia" w:ascii="仿宋_GB2312" w:hAnsi="仿宋" w:eastAsia="仿宋_GB2312" w:cs="仿宋_GB2312"/>
          <w:i w:val="0"/>
          <w:caps w:val="0"/>
          <w:color w:val="000000"/>
          <w:spacing w:val="0"/>
          <w:sz w:val="32"/>
          <w:szCs w:val="32"/>
        </w:rPr>
        <w:t>业主、非业主使用人进行装饰装修时，业主、非业主使用人和</w:t>
      </w:r>
      <w:r>
        <w:rPr>
          <w:rFonts w:hint="eastAsia" w:ascii="仿宋_GB2312" w:hAnsi="仿宋" w:eastAsia="仿宋_GB2312" w:cs="仿宋_GB2312"/>
          <w:i w:val="0"/>
          <w:caps w:val="0"/>
          <w:color w:val="000000"/>
          <w:spacing w:val="0"/>
          <w:sz w:val="32"/>
          <w:szCs w:val="32"/>
          <w:lang w:val="en-US" w:eastAsia="zh-CN"/>
        </w:rPr>
        <w:t>装饰</w:t>
      </w:r>
      <w:r>
        <w:rPr>
          <w:rFonts w:hint="eastAsia" w:ascii="仿宋_GB2312" w:hAnsi="仿宋" w:eastAsia="仿宋_GB2312" w:cs="仿宋_GB2312"/>
          <w:i w:val="0"/>
          <w:caps w:val="0"/>
          <w:color w:val="000000"/>
          <w:spacing w:val="0"/>
          <w:sz w:val="32"/>
          <w:szCs w:val="32"/>
        </w:rPr>
        <w:t>装修企业及其</w:t>
      </w:r>
      <w:r>
        <w:rPr>
          <w:rFonts w:hint="eastAsia" w:ascii="仿宋_GB2312" w:hAnsi="仿宋" w:eastAsia="仿宋_GB2312" w:cs="仿宋_GB2312"/>
          <w:i w:val="0"/>
          <w:caps w:val="0"/>
          <w:color w:val="000000"/>
          <w:spacing w:val="0"/>
          <w:sz w:val="32"/>
          <w:szCs w:val="32"/>
          <w:lang w:val="en-US" w:eastAsia="zh-CN"/>
        </w:rPr>
        <w:t>工作</w:t>
      </w:r>
      <w:r>
        <w:rPr>
          <w:rFonts w:hint="eastAsia" w:ascii="仿宋_GB2312" w:hAnsi="仿宋" w:eastAsia="仿宋_GB2312" w:cs="仿宋_GB2312"/>
          <w:i w:val="0"/>
          <w:caps w:val="0"/>
          <w:color w:val="000000"/>
          <w:spacing w:val="0"/>
          <w:sz w:val="32"/>
          <w:szCs w:val="32"/>
        </w:rPr>
        <w:t>人员应配合物业服务人对装饰装修活动的巡查检查，并遵守下列规定：</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560"/>
        <w:jc w:val="both"/>
        <w:textAlignment w:val="auto"/>
        <w:rPr>
          <w:rFonts w:hint="eastAsia" w:ascii="仿宋" w:hAnsi="仿宋" w:eastAsia="仿宋" w:cs="仿宋"/>
          <w:i w:val="0"/>
          <w:caps w:val="0"/>
          <w:color w:val="000000"/>
          <w:spacing w:val="0"/>
          <w:sz w:val="32"/>
          <w:szCs w:val="32"/>
        </w:rPr>
      </w:pPr>
      <w:r>
        <w:rPr>
          <w:rFonts w:hint="eastAsia" w:ascii="仿宋_GB2312" w:hAnsi="仿宋" w:eastAsia="仿宋_GB2312" w:cs="仿宋_GB2312"/>
          <w:i w:val="0"/>
          <w:caps w:val="0"/>
          <w:color w:val="000000"/>
          <w:spacing w:val="0"/>
          <w:sz w:val="32"/>
          <w:szCs w:val="32"/>
        </w:rPr>
        <w:t>（一）遵守国家</w:t>
      </w:r>
      <w:r>
        <w:rPr>
          <w:rFonts w:hint="eastAsia" w:ascii="仿宋_GB2312" w:hAnsi="仿宋" w:eastAsia="仿宋_GB2312" w:cs="仿宋_GB2312"/>
          <w:i w:val="0"/>
          <w:caps w:val="0"/>
          <w:color w:val="000000"/>
          <w:spacing w:val="0"/>
          <w:sz w:val="32"/>
          <w:szCs w:val="32"/>
          <w:lang w:val="en-US" w:eastAsia="zh-CN"/>
        </w:rPr>
        <w:t>和</w:t>
      </w:r>
      <w:r>
        <w:rPr>
          <w:rFonts w:hint="eastAsia" w:ascii="仿宋_GB2312" w:hAnsi="仿宋" w:eastAsia="仿宋_GB2312" w:cs="仿宋_GB2312"/>
          <w:i w:val="0"/>
          <w:caps w:val="0"/>
          <w:color w:val="000000"/>
          <w:spacing w:val="0"/>
          <w:sz w:val="32"/>
          <w:szCs w:val="32"/>
        </w:rPr>
        <w:t>省、市的相关规定以及本规约约定，遵守装饰装修的注意事项，不从事破坏房屋承重结构等禁止行为；</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560"/>
        <w:jc w:val="both"/>
        <w:textAlignment w:val="auto"/>
        <w:rPr>
          <w:rFonts w:hint="eastAsia" w:ascii="仿宋_GB2312" w:hAnsi="仿宋" w:eastAsia="仿宋_GB2312" w:cs="仿宋_GB2312"/>
          <w:i w:val="0"/>
          <w:caps w:val="0"/>
          <w:color w:val="000000"/>
          <w:spacing w:val="0"/>
          <w:sz w:val="32"/>
          <w:szCs w:val="32"/>
          <w:u w:val="none"/>
          <w:lang w:val="en-US" w:eastAsia="zh-CN"/>
        </w:rPr>
      </w:pPr>
      <w:r>
        <w:rPr>
          <w:rFonts w:hint="eastAsia" w:ascii="仿宋_GB2312" w:hAnsi="仿宋" w:eastAsia="仿宋_GB2312" w:cs="仿宋_GB2312"/>
          <w:i w:val="0"/>
          <w:caps w:val="0"/>
          <w:color w:val="000000"/>
          <w:spacing w:val="0"/>
          <w:sz w:val="32"/>
          <w:szCs w:val="32"/>
        </w:rPr>
        <w:t>（二）</w:t>
      </w:r>
      <w:r>
        <w:rPr>
          <w:rFonts w:hint="eastAsia" w:ascii="仿宋_GB2312" w:hAnsi="仿宋" w:eastAsia="仿宋_GB2312" w:cs="仿宋_GB2312"/>
          <w:i w:val="0"/>
          <w:caps w:val="0"/>
          <w:color w:val="000000"/>
          <w:spacing w:val="0"/>
          <w:sz w:val="32"/>
          <w:szCs w:val="32"/>
          <w:u w:val="none"/>
        </w:rPr>
        <w:t>需要装饰装修房屋的，应当事先告知物业服务企业，并按照装饰装修</w:t>
      </w:r>
      <w:r>
        <w:rPr>
          <w:rFonts w:hint="eastAsia" w:ascii="仿宋_GB2312" w:hAnsi="仿宋" w:eastAsia="仿宋_GB2312" w:cs="仿宋_GB2312"/>
          <w:i w:val="0"/>
          <w:caps w:val="0"/>
          <w:color w:val="000000"/>
          <w:spacing w:val="0"/>
          <w:sz w:val="32"/>
          <w:szCs w:val="32"/>
          <w:u w:val="none"/>
          <w:lang w:val="en-US" w:eastAsia="zh-CN"/>
        </w:rPr>
        <w:t>的</w:t>
      </w:r>
      <w:r>
        <w:rPr>
          <w:rFonts w:hint="eastAsia" w:ascii="仿宋_GB2312" w:hAnsi="仿宋" w:eastAsia="仿宋_GB2312" w:cs="仿宋_GB2312"/>
          <w:i w:val="0"/>
          <w:caps w:val="0"/>
          <w:color w:val="000000"/>
          <w:spacing w:val="0"/>
          <w:sz w:val="32"/>
          <w:szCs w:val="32"/>
          <w:u w:val="none"/>
        </w:rPr>
        <w:t>有关规定办理</w:t>
      </w:r>
      <w:r>
        <w:rPr>
          <w:rFonts w:hint="eastAsia" w:ascii="仿宋_GB2312" w:hAnsi="仿宋" w:eastAsia="仿宋_GB2312" w:cs="仿宋_GB2312"/>
          <w:i w:val="0"/>
          <w:caps w:val="0"/>
          <w:color w:val="000000"/>
          <w:spacing w:val="0"/>
          <w:sz w:val="32"/>
          <w:szCs w:val="32"/>
          <w:u w:val="none"/>
          <w:lang w:val="en-US" w:eastAsia="zh-CN"/>
        </w:rPr>
        <w:t>备案</w:t>
      </w:r>
      <w:r>
        <w:rPr>
          <w:rFonts w:hint="eastAsia" w:ascii="仿宋_GB2312" w:hAnsi="仿宋" w:eastAsia="仿宋_GB2312" w:cs="仿宋_GB2312"/>
          <w:i w:val="0"/>
          <w:caps w:val="0"/>
          <w:color w:val="000000"/>
          <w:spacing w:val="0"/>
          <w:sz w:val="32"/>
          <w:szCs w:val="32"/>
          <w:u w:val="none"/>
        </w:rPr>
        <w:t>手续</w:t>
      </w:r>
      <w:r>
        <w:rPr>
          <w:rFonts w:hint="eastAsia" w:ascii="仿宋_GB2312" w:hAnsi="仿宋" w:eastAsia="仿宋_GB2312" w:cs="仿宋_GB2312"/>
          <w:i w:val="0"/>
          <w:caps w:val="0"/>
          <w:color w:val="000000"/>
          <w:spacing w:val="0"/>
          <w:sz w:val="32"/>
          <w:szCs w:val="32"/>
          <w:u w:val="none"/>
          <w:lang w:eastAsia="zh-CN"/>
        </w:rPr>
        <w:t>，按要求领取</w:t>
      </w:r>
      <w:r>
        <w:rPr>
          <w:rFonts w:hint="eastAsia" w:ascii="仿宋_GB2312" w:hAnsi="仿宋" w:eastAsia="仿宋_GB2312" w:cs="仿宋_GB2312"/>
          <w:i w:val="0"/>
          <w:caps w:val="0"/>
          <w:color w:val="000000"/>
          <w:spacing w:val="0"/>
          <w:sz w:val="32"/>
          <w:szCs w:val="32"/>
          <w:u w:val="none"/>
          <w:lang w:val="en-US" w:eastAsia="zh-CN"/>
        </w:rPr>
        <w:t>并在入户门外侧显著位置张贴</w:t>
      </w:r>
      <w:r>
        <w:rPr>
          <w:rFonts w:hint="eastAsia" w:ascii="仿宋_GB2312" w:hAnsi="仿宋" w:eastAsia="仿宋_GB2312" w:cs="仿宋_GB2312"/>
          <w:i w:val="0"/>
          <w:caps w:val="0"/>
          <w:color w:val="000000"/>
          <w:spacing w:val="0"/>
          <w:sz w:val="32"/>
          <w:szCs w:val="32"/>
          <w:u w:val="none"/>
          <w:lang w:eastAsia="zh-CN"/>
        </w:rPr>
        <w:t>“装修码”</w:t>
      </w:r>
      <w:r>
        <w:rPr>
          <w:rFonts w:hint="eastAsia" w:ascii="仿宋_GB2312" w:hAnsi="仿宋" w:eastAsia="仿宋_GB2312" w:cs="仿宋_GB2312"/>
          <w:i w:val="0"/>
          <w:caps w:val="0"/>
          <w:color w:val="000000"/>
          <w:spacing w:val="0"/>
          <w:sz w:val="32"/>
          <w:szCs w:val="32"/>
          <w:u w:val="none"/>
        </w:rPr>
        <w:t>。物业服务企业应当将房屋装饰装修中的禁止行为和注意事项告知业主、非业主使用人，与施工单位签订装饰装修管理服务协议</w:t>
      </w:r>
      <w:r>
        <w:rPr>
          <w:rFonts w:hint="eastAsia" w:ascii="仿宋_GB2312" w:hAnsi="仿宋" w:eastAsia="仿宋_GB2312" w:cs="仿宋_GB2312"/>
          <w:i w:val="0"/>
          <w:caps w:val="0"/>
          <w:color w:val="000000"/>
          <w:spacing w:val="0"/>
          <w:sz w:val="32"/>
          <w:szCs w:val="32"/>
          <w:u w:val="none"/>
          <w:lang w:eastAsia="zh-CN"/>
        </w:rPr>
        <w:t>，并按要求开展不少于</w:t>
      </w:r>
      <w:r>
        <w:rPr>
          <w:rFonts w:hint="eastAsia" w:ascii="仿宋_GB2312" w:hAnsi="仿宋" w:eastAsia="仿宋_GB2312" w:cs="仿宋_GB2312"/>
          <w:i w:val="0"/>
          <w:caps w:val="0"/>
          <w:color w:val="000000"/>
          <w:spacing w:val="0"/>
          <w:sz w:val="32"/>
          <w:szCs w:val="32"/>
          <w:u w:val="none"/>
          <w:lang w:val="en-US" w:eastAsia="zh-CN"/>
        </w:rPr>
        <w:t>3次的装修现场“扫码巡查”，认真履行劝阻、制止、报告职责；</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560"/>
        <w:jc w:val="both"/>
        <w:textAlignment w:val="auto"/>
        <w:rPr>
          <w:rFonts w:hint="eastAsia" w:ascii="仿宋" w:hAnsi="仿宋" w:eastAsia="仿宋" w:cs="仿宋"/>
          <w:i w:val="0"/>
          <w:caps w:val="0"/>
          <w:color w:val="000000"/>
          <w:spacing w:val="0"/>
          <w:sz w:val="32"/>
          <w:szCs w:val="32"/>
        </w:rPr>
      </w:pPr>
      <w:r>
        <w:rPr>
          <w:rFonts w:hint="eastAsia" w:ascii="仿宋_GB2312" w:hAnsi="仿宋" w:eastAsia="仿宋_GB2312" w:cs="仿宋_GB2312"/>
          <w:i w:val="0"/>
          <w:caps w:val="0"/>
          <w:color w:val="000000"/>
          <w:spacing w:val="0"/>
          <w:sz w:val="32"/>
          <w:szCs w:val="32"/>
        </w:rPr>
        <w:t>（三）在指定地点放置装饰装修材料及装修垃圾，不擅自占用</w:t>
      </w:r>
      <w:r>
        <w:rPr>
          <w:rFonts w:hint="eastAsia" w:ascii="仿宋_GB2312" w:hAnsi="仿宋" w:eastAsia="仿宋_GB2312" w:cs="仿宋_GB2312"/>
          <w:i w:val="0"/>
          <w:caps w:val="0"/>
          <w:color w:val="000000"/>
          <w:spacing w:val="0"/>
          <w:sz w:val="32"/>
          <w:szCs w:val="32"/>
          <w:lang w:eastAsia="zh-CN"/>
        </w:rPr>
        <w:t>共用部位和公共场所</w:t>
      </w:r>
      <w:r>
        <w:rPr>
          <w:rFonts w:hint="eastAsia" w:ascii="仿宋_GB2312" w:hAnsi="仿宋" w:eastAsia="仿宋_GB2312" w:cs="仿宋_GB2312"/>
          <w:i w:val="0"/>
          <w:caps w:val="0"/>
          <w:color w:val="000000"/>
          <w:spacing w:val="0"/>
          <w:sz w:val="32"/>
          <w:szCs w:val="32"/>
        </w:rPr>
        <w:t>；</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560"/>
        <w:jc w:val="both"/>
        <w:textAlignment w:val="auto"/>
        <w:rPr>
          <w:rFonts w:hint="eastAsia" w:ascii="仿宋" w:hAnsi="仿宋" w:eastAsia="仿宋_GB2312" w:cs="仿宋"/>
          <w:i w:val="0"/>
          <w:caps w:val="0"/>
          <w:color w:val="000000"/>
          <w:spacing w:val="0"/>
          <w:sz w:val="32"/>
          <w:szCs w:val="32"/>
          <w:lang w:eastAsia="zh-CN"/>
        </w:rPr>
      </w:pPr>
      <w:r>
        <w:rPr>
          <w:rFonts w:hint="eastAsia" w:ascii="仿宋_GB2312" w:hAnsi="仿宋" w:eastAsia="仿宋_GB2312" w:cs="仿宋_GB2312"/>
          <w:i w:val="0"/>
          <w:caps w:val="0"/>
          <w:color w:val="000000"/>
          <w:spacing w:val="0"/>
          <w:sz w:val="32"/>
          <w:szCs w:val="32"/>
        </w:rPr>
        <w:t>（四）装修人或装修企业可以自行委托清运装修垃圾，也可以委托物业服务人清运。委托物业服务人清运的，清运装修垃圾的起点、清运费用等由委托人与物业服务人自行协商明确</w:t>
      </w:r>
      <w:r>
        <w:rPr>
          <w:rFonts w:hint="eastAsia" w:ascii="仿宋_GB2312" w:hAnsi="仿宋" w:eastAsia="仿宋_GB2312" w:cs="仿宋_GB2312"/>
          <w:i w:val="0"/>
          <w:caps w:val="0"/>
          <w:color w:val="000000"/>
          <w:spacing w:val="0"/>
          <w:sz w:val="32"/>
          <w:szCs w:val="32"/>
          <w:lang w:eastAsia="zh-CN"/>
        </w:rPr>
        <w:t>；</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560"/>
        <w:jc w:val="both"/>
        <w:textAlignment w:val="auto"/>
        <w:rPr>
          <w:rFonts w:hint="eastAsia" w:ascii="仿宋" w:hAnsi="仿宋" w:eastAsia="仿宋" w:cs="仿宋"/>
          <w:i w:val="0"/>
          <w:caps w:val="0"/>
          <w:color w:val="000000"/>
          <w:spacing w:val="0"/>
          <w:sz w:val="32"/>
          <w:szCs w:val="32"/>
        </w:rPr>
      </w:pPr>
      <w:r>
        <w:rPr>
          <w:rFonts w:hint="eastAsia" w:ascii="仿宋_GB2312" w:hAnsi="仿宋" w:eastAsia="仿宋_GB2312" w:cs="仿宋_GB2312"/>
          <w:i w:val="0"/>
          <w:caps w:val="0"/>
          <w:color w:val="000000"/>
          <w:spacing w:val="0"/>
          <w:sz w:val="32"/>
          <w:szCs w:val="32"/>
        </w:rPr>
        <w:t>（五）施工期间应采取有效措施，减轻或避免施工过程中对相邻业主或非业主使用人日常生活造成的影响，按规定时间施工。因特殊情况需要在规定时间外进行施工的，应事先取得相邻业主的同意，书面告知物业服务企业后实施，并尽可能缩短施工时间；</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560"/>
        <w:jc w:val="both"/>
        <w:textAlignment w:val="auto"/>
        <w:rPr>
          <w:rFonts w:hint="eastAsia" w:ascii="仿宋" w:hAnsi="仿宋" w:eastAsia="仿宋" w:cs="仿宋"/>
          <w:i w:val="0"/>
          <w:caps w:val="0"/>
          <w:color w:val="000000"/>
          <w:spacing w:val="0"/>
          <w:sz w:val="32"/>
          <w:szCs w:val="32"/>
          <w:u w:val="none"/>
        </w:rPr>
      </w:pPr>
      <w:r>
        <w:rPr>
          <w:rFonts w:hint="eastAsia" w:ascii="仿宋_GB2312" w:hAnsi="仿宋" w:eastAsia="仿宋_GB2312" w:cs="仿宋_GB2312"/>
          <w:i w:val="0"/>
          <w:caps w:val="0"/>
          <w:color w:val="000000"/>
          <w:spacing w:val="0"/>
          <w:sz w:val="32"/>
          <w:szCs w:val="32"/>
        </w:rPr>
        <w:t>（六）不得擅自扩大承重墙、进户门、外墙上原有门窗尺寸，拆除连接阳台的砖、混凝土墙体；合理使用水、电、</w:t>
      </w:r>
      <w:r>
        <w:rPr>
          <w:rFonts w:hint="eastAsia" w:ascii="仿宋_GB2312" w:hAnsi="仿宋" w:eastAsia="仿宋_GB2312" w:cs="仿宋_GB2312"/>
          <w:i w:val="0"/>
          <w:caps w:val="0"/>
          <w:color w:val="000000"/>
          <w:spacing w:val="0"/>
          <w:sz w:val="32"/>
          <w:szCs w:val="32"/>
          <w:u w:val="none"/>
        </w:rPr>
        <w:t>气等共用设施设备，不得擅自拆改；</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560"/>
        <w:jc w:val="both"/>
        <w:textAlignment w:val="auto"/>
        <w:rPr>
          <w:rFonts w:hint="eastAsia" w:ascii="仿宋" w:hAnsi="仿宋" w:eastAsia="仿宋" w:cs="仿宋"/>
          <w:i w:val="0"/>
          <w:caps w:val="0"/>
          <w:color w:val="000000"/>
          <w:spacing w:val="0"/>
          <w:sz w:val="32"/>
          <w:szCs w:val="32"/>
        </w:rPr>
      </w:pPr>
      <w:r>
        <w:rPr>
          <w:rFonts w:hint="eastAsia" w:ascii="仿宋_GB2312" w:hAnsi="仿宋" w:eastAsia="仿宋_GB2312" w:cs="仿宋_GB2312"/>
          <w:i w:val="0"/>
          <w:caps w:val="0"/>
          <w:color w:val="000000"/>
          <w:spacing w:val="0"/>
          <w:sz w:val="32"/>
          <w:szCs w:val="32"/>
        </w:rPr>
        <w:t>（七）因装饰装修房屋影响物业</w:t>
      </w:r>
      <w:r>
        <w:rPr>
          <w:rFonts w:hint="eastAsia" w:ascii="仿宋_GB2312" w:hAnsi="仿宋" w:eastAsia="仿宋_GB2312" w:cs="仿宋_GB2312"/>
          <w:i w:val="0"/>
          <w:caps w:val="0"/>
          <w:color w:val="000000"/>
          <w:spacing w:val="0"/>
          <w:sz w:val="32"/>
          <w:szCs w:val="32"/>
          <w:lang w:eastAsia="zh-CN"/>
        </w:rPr>
        <w:t>共有部分</w:t>
      </w:r>
      <w:r>
        <w:rPr>
          <w:rFonts w:hint="eastAsia" w:ascii="仿宋_GB2312" w:hAnsi="仿宋" w:eastAsia="仿宋_GB2312" w:cs="仿宋_GB2312"/>
          <w:i w:val="0"/>
          <w:caps w:val="0"/>
          <w:color w:val="000000"/>
          <w:spacing w:val="0"/>
          <w:sz w:val="32"/>
          <w:szCs w:val="32"/>
        </w:rPr>
        <w:t>的正常使用以及侵害相邻业主合法权益的，应及时恢复原状并承担相应的赔偿责任。</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560"/>
        <w:jc w:val="both"/>
        <w:textAlignment w:val="auto"/>
        <w:rPr>
          <w:rFonts w:hint="eastAsia" w:ascii="仿宋_GB2312" w:hAnsi="仿宋" w:eastAsia="仿宋_GB2312" w:cs="仿宋_GB2312"/>
          <w:i w:val="0"/>
          <w:caps w:val="0"/>
          <w:color w:val="000000"/>
          <w:spacing w:val="0"/>
          <w:sz w:val="32"/>
          <w:szCs w:val="32"/>
        </w:rPr>
      </w:pPr>
      <w:r>
        <w:rPr>
          <w:rFonts w:hint="eastAsia" w:ascii="仿宋_GB2312" w:hAnsi="仿宋" w:eastAsia="仿宋_GB2312" w:cs="仿宋_GB2312"/>
          <w:i w:val="0"/>
          <w:caps w:val="0"/>
          <w:color w:val="000000"/>
          <w:spacing w:val="0"/>
          <w:sz w:val="32"/>
          <w:szCs w:val="32"/>
        </w:rPr>
        <w:t>发现物业服务</w:t>
      </w:r>
      <w:r>
        <w:rPr>
          <w:rFonts w:hint="eastAsia" w:ascii="仿宋_GB2312" w:hAnsi="仿宋" w:eastAsia="仿宋_GB2312" w:cs="仿宋_GB2312"/>
          <w:i w:val="0"/>
          <w:caps w:val="0"/>
          <w:color w:val="000000"/>
          <w:spacing w:val="0"/>
          <w:sz w:val="32"/>
          <w:szCs w:val="32"/>
          <w:lang w:eastAsia="zh-CN"/>
        </w:rPr>
        <w:t>企业等</w:t>
      </w:r>
      <w:r>
        <w:rPr>
          <w:rFonts w:hint="eastAsia" w:ascii="仿宋_GB2312" w:hAnsi="仿宋" w:eastAsia="仿宋_GB2312" w:cs="仿宋_GB2312"/>
          <w:i w:val="0"/>
          <w:caps w:val="0"/>
          <w:color w:val="000000"/>
          <w:spacing w:val="0"/>
          <w:sz w:val="32"/>
          <w:szCs w:val="32"/>
          <w:highlight w:val="none"/>
          <w:lang w:eastAsia="zh-CN"/>
        </w:rPr>
        <w:t>在</w:t>
      </w:r>
      <w:r>
        <w:rPr>
          <w:rFonts w:hint="eastAsia" w:ascii="仿宋_GB2312" w:hAnsi="仿宋" w:eastAsia="仿宋_GB2312" w:cs="仿宋_GB2312"/>
          <w:i w:val="0"/>
          <w:caps w:val="0"/>
          <w:color w:val="000000"/>
          <w:spacing w:val="0"/>
          <w:sz w:val="32"/>
          <w:szCs w:val="32"/>
        </w:rPr>
        <w:t>业主、非业主使用人</w:t>
      </w:r>
      <w:r>
        <w:rPr>
          <w:rFonts w:hint="eastAsia" w:ascii="仿宋_GB2312" w:hAnsi="仿宋" w:eastAsia="仿宋_GB2312" w:cs="仿宋_GB2312"/>
          <w:i w:val="0"/>
          <w:caps w:val="0"/>
          <w:color w:val="000000"/>
          <w:spacing w:val="0"/>
          <w:sz w:val="32"/>
          <w:szCs w:val="32"/>
          <w:lang w:eastAsia="zh-CN"/>
        </w:rPr>
        <w:t>的</w:t>
      </w:r>
      <w:r>
        <w:rPr>
          <w:rFonts w:hint="eastAsia" w:ascii="仿宋_GB2312" w:hAnsi="仿宋" w:eastAsia="仿宋_GB2312" w:cs="仿宋_GB2312"/>
          <w:i w:val="0"/>
          <w:caps w:val="0"/>
          <w:color w:val="000000"/>
          <w:spacing w:val="0"/>
          <w:sz w:val="32"/>
          <w:szCs w:val="32"/>
        </w:rPr>
        <w:t>装饰装修</w:t>
      </w:r>
      <w:r>
        <w:rPr>
          <w:rFonts w:hint="eastAsia" w:ascii="仿宋_GB2312" w:hAnsi="仿宋" w:eastAsia="仿宋_GB2312" w:cs="仿宋_GB2312"/>
          <w:i w:val="0"/>
          <w:caps w:val="0"/>
          <w:color w:val="000000"/>
          <w:spacing w:val="0"/>
          <w:sz w:val="32"/>
          <w:szCs w:val="32"/>
          <w:highlight w:val="none"/>
          <w:lang w:eastAsia="zh-CN"/>
        </w:rPr>
        <w:t>活动中</w:t>
      </w:r>
      <w:r>
        <w:rPr>
          <w:rFonts w:hint="eastAsia" w:ascii="仿宋_GB2312" w:hAnsi="仿宋" w:eastAsia="仿宋_GB2312" w:cs="仿宋_GB2312"/>
          <w:i w:val="0"/>
          <w:caps w:val="0"/>
          <w:color w:val="000000"/>
          <w:spacing w:val="0"/>
          <w:sz w:val="32"/>
          <w:szCs w:val="32"/>
          <w:lang w:eastAsia="zh-CN"/>
        </w:rPr>
        <w:t>存在</w:t>
      </w:r>
      <w:r>
        <w:rPr>
          <w:rFonts w:hint="eastAsia" w:ascii="仿宋_GB2312" w:hAnsi="仿宋" w:eastAsia="仿宋_GB2312" w:cs="仿宋_GB2312"/>
          <w:i w:val="0"/>
          <w:caps w:val="0"/>
          <w:color w:val="000000"/>
          <w:spacing w:val="0"/>
          <w:sz w:val="32"/>
          <w:szCs w:val="32"/>
          <w:highlight w:val="none"/>
          <w:lang w:eastAsia="zh-CN"/>
        </w:rPr>
        <w:t>强买强卖</w:t>
      </w:r>
      <w:r>
        <w:rPr>
          <w:rFonts w:hint="eastAsia" w:ascii="仿宋_GB2312" w:hAnsi="仿宋" w:eastAsia="仿宋_GB2312" w:cs="仿宋_GB2312"/>
          <w:i w:val="0"/>
          <w:caps w:val="0"/>
          <w:color w:val="000000"/>
          <w:spacing w:val="0"/>
          <w:sz w:val="32"/>
          <w:szCs w:val="32"/>
        </w:rPr>
        <w:t>行为的，应及时向公安机关或相关部门报告。</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宋体" w:eastAsia="仿宋_GB2312"/>
          <w:b/>
          <w:color w:val="000000" w:themeColor="text1"/>
          <w:kern w:val="0"/>
          <w:sz w:val="32"/>
          <w:szCs w:val="32"/>
          <w:u w:val="none"/>
          <w14:textFill>
            <w14:solidFill>
              <w14:schemeClr w14:val="tx1"/>
            </w14:solidFill>
          </w14:textFill>
        </w:rPr>
        <w:t>第二十</w:t>
      </w:r>
      <w:r>
        <w:rPr>
          <w:rFonts w:hint="eastAsia" w:ascii="仿宋_GB2312" w:hAnsi="宋体" w:eastAsia="仿宋_GB2312"/>
          <w:b/>
          <w:color w:val="000000" w:themeColor="text1"/>
          <w:kern w:val="0"/>
          <w:sz w:val="32"/>
          <w:szCs w:val="32"/>
          <w:u w:val="none"/>
          <w:lang w:eastAsia="zh-CN"/>
          <w14:textFill>
            <w14:solidFill>
              <w14:schemeClr w14:val="tx1"/>
            </w14:solidFill>
          </w14:textFill>
        </w:rPr>
        <w:t>三</w:t>
      </w:r>
      <w:r>
        <w:rPr>
          <w:rFonts w:hint="eastAsia" w:ascii="仿宋_GB2312" w:hAnsi="宋体" w:eastAsia="仿宋_GB2312"/>
          <w:b/>
          <w:color w:val="000000" w:themeColor="text1"/>
          <w:kern w:val="0"/>
          <w:sz w:val="32"/>
          <w:szCs w:val="32"/>
          <w:u w:val="none"/>
          <w14:textFill>
            <w14:solidFill>
              <w14:schemeClr w14:val="tx1"/>
            </w14:solidFill>
          </w14:textFill>
        </w:rPr>
        <w:t xml:space="preserve">条 </w:t>
      </w:r>
      <w:r>
        <w:rPr>
          <w:rFonts w:hint="eastAsia" w:ascii="仿宋_GB2312" w:hAnsi="仿宋_GB2312" w:eastAsia="仿宋_GB2312" w:cs="仿宋_GB2312"/>
          <w:color w:val="auto"/>
          <w:sz w:val="32"/>
          <w:szCs w:val="32"/>
          <w:u w:val="none"/>
        </w:rPr>
        <w:t>物业管理区域内规划用于停放机动车的车位、车库应当首先满足业主的需要。</w:t>
      </w:r>
      <w:r>
        <w:rPr>
          <w:rFonts w:hint="eastAsia" w:ascii="仿宋_GB2312" w:hAnsi="仿宋_GB2312" w:eastAsia="仿宋_GB2312" w:cs="仿宋_GB2312"/>
          <w:color w:val="auto"/>
          <w:kern w:val="0"/>
          <w:sz w:val="32"/>
          <w:szCs w:val="32"/>
          <w:u w:val="none"/>
        </w:rPr>
        <w:t>未经公安交警</w:t>
      </w:r>
      <w:r>
        <w:rPr>
          <w:rFonts w:hint="eastAsia" w:ascii="仿宋_GB2312" w:hAnsi="仿宋_GB2312" w:eastAsia="仿宋_GB2312" w:cs="仿宋_GB2312"/>
          <w:color w:val="auto"/>
          <w:kern w:val="0"/>
          <w:sz w:val="32"/>
          <w:szCs w:val="32"/>
          <w:u w:val="none"/>
          <w:lang w:eastAsia="zh-CN"/>
        </w:rPr>
        <w:t>部门</w:t>
      </w:r>
      <w:r>
        <w:rPr>
          <w:rFonts w:hint="eastAsia" w:ascii="仿宋_GB2312" w:hAnsi="仿宋_GB2312" w:eastAsia="仿宋_GB2312" w:cs="仿宋_GB2312"/>
          <w:color w:val="auto"/>
          <w:kern w:val="0"/>
          <w:sz w:val="32"/>
          <w:szCs w:val="32"/>
          <w:u w:val="none"/>
        </w:rPr>
        <w:t>审批的非备案车位及地下车库公共区域不得私自停放车辆</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sz w:val="32"/>
          <w:szCs w:val="32"/>
          <w:u w:val="none"/>
        </w:rPr>
        <w:t>物业交付后，业主大会成立前，</w:t>
      </w:r>
      <w:r>
        <w:rPr>
          <w:rFonts w:hint="eastAsia" w:ascii="仿宋_GB2312" w:hAnsi="仿宋_GB2312" w:eastAsia="仿宋_GB2312" w:cs="仿宋_GB2312"/>
          <w:color w:val="auto"/>
          <w:sz w:val="32"/>
          <w:szCs w:val="32"/>
          <w:u w:val="none"/>
          <w:lang w:eastAsia="zh-CN"/>
        </w:rPr>
        <w:t>占</w:t>
      </w:r>
      <w:r>
        <w:rPr>
          <w:rFonts w:hint="eastAsia" w:ascii="仿宋_GB2312" w:hAnsi="仿宋_GB2312" w:eastAsia="仿宋_GB2312" w:cs="仿宋_GB2312"/>
          <w:color w:val="auto"/>
          <w:sz w:val="32"/>
          <w:szCs w:val="32"/>
          <w:u w:val="none"/>
        </w:rPr>
        <w:t>用业主共有</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道路和其他</w:t>
      </w:r>
      <w:r>
        <w:rPr>
          <w:rFonts w:hint="eastAsia" w:ascii="仿宋_GB2312" w:hAnsi="仿宋_GB2312" w:eastAsia="仿宋_GB2312" w:cs="仿宋_GB2312"/>
          <w:color w:val="auto"/>
          <w:sz w:val="32"/>
          <w:szCs w:val="32"/>
          <w:u w:val="none"/>
          <w:lang w:eastAsia="zh-CN"/>
        </w:rPr>
        <w:t>场地设置的车辆临时停放场所、泊位（含无障碍泊位）</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车辆停放管理制度由物业管理委员会组织制定；尚未成立物业管理委员会的，由</w:t>
      </w:r>
      <w:r>
        <w:rPr>
          <w:rFonts w:hint="eastAsia" w:ascii="仿宋_GB2312" w:hAnsi="仿宋_GB2312" w:eastAsia="仿宋_GB2312" w:cs="仿宋_GB2312"/>
          <w:color w:val="auto"/>
          <w:sz w:val="32"/>
          <w:szCs w:val="32"/>
          <w:u w:val="none"/>
        </w:rPr>
        <w:t>物业服务人</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rPr>
        <w:t>街道</w:t>
      </w:r>
      <w:r>
        <w:rPr>
          <w:rFonts w:hint="eastAsia" w:ascii="仿宋_GB2312" w:hAnsi="仿宋_GB2312" w:eastAsia="仿宋_GB2312" w:cs="仿宋_GB2312"/>
          <w:color w:val="auto"/>
          <w:sz w:val="32"/>
          <w:szCs w:val="32"/>
          <w:u w:val="none"/>
          <w:lang w:val="en-US" w:eastAsia="zh-CN"/>
        </w:rPr>
        <w:t>(乡镇）</w:t>
      </w:r>
      <w:r>
        <w:rPr>
          <w:rFonts w:hint="eastAsia" w:ascii="仿宋_GB2312" w:hAnsi="仿宋_GB2312" w:eastAsia="仿宋_GB2312" w:cs="仿宋_GB2312"/>
          <w:color w:val="auto"/>
          <w:sz w:val="32"/>
          <w:szCs w:val="32"/>
          <w:u w:val="none"/>
          <w:lang w:eastAsia="zh-CN"/>
        </w:rPr>
        <w:t>指导下拟定</w:t>
      </w:r>
      <w:r>
        <w:rPr>
          <w:rFonts w:hint="eastAsia" w:ascii="仿宋_GB2312" w:hAnsi="仿宋_GB2312" w:eastAsia="仿宋_GB2312" w:cs="仿宋_GB2312"/>
          <w:color w:val="auto"/>
          <w:sz w:val="32"/>
          <w:szCs w:val="32"/>
          <w:u w:val="none"/>
        </w:rPr>
        <w:t>物业项目车辆停放管理制度，并经街道</w:t>
      </w:r>
      <w:r>
        <w:rPr>
          <w:rFonts w:hint="eastAsia" w:ascii="仿宋_GB2312" w:hAnsi="仿宋_GB2312" w:eastAsia="仿宋_GB2312" w:cs="仿宋_GB2312"/>
          <w:color w:val="auto"/>
          <w:sz w:val="32"/>
          <w:szCs w:val="32"/>
          <w:u w:val="none"/>
          <w:lang w:val="en-US" w:eastAsia="zh-CN"/>
        </w:rPr>
        <w:t>(乡镇）</w:t>
      </w:r>
      <w:r>
        <w:rPr>
          <w:rFonts w:hint="eastAsia" w:ascii="仿宋_GB2312" w:hAnsi="仿宋_GB2312" w:eastAsia="仿宋_GB2312" w:cs="仿宋_GB2312"/>
          <w:color w:val="auto"/>
          <w:sz w:val="32"/>
          <w:szCs w:val="32"/>
          <w:u w:val="none"/>
        </w:rPr>
        <w:t>同意后实施。</w:t>
      </w:r>
      <w:r>
        <w:rPr>
          <w:rFonts w:hint="eastAsia" w:ascii="仿宋_GB2312" w:hAnsi="仿宋_GB2312" w:eastAsia="仿宋_GB2312" w:cs="仿宋_GB2312"/>
          <w:color w:val="auto"/>
          <w:sz w:val="32"/>
          <w:szCs w:val="32"/>
          <w:u w:val="none"/>
          <w:lang w:eastAsia="zh-CN"/>
        </w:rPr>
        <w:t>占</w:t>
      </w:r>
      <w:r>
        <w:rPr>
          <w:rFonts w:hint="eastAsia" w:ascii="仿宋_GB2312" w:hAnsi="仿宋_GB2312" w:eastAsia="仿宋_GB2312" w:cs="仿宋_GB2312"/>
          <w:color w:val="auto"/>
          <w:sz w:val="32"/>
          <w:szCs w:val="32"/>
          <w:u w:val="none"/>
        </w:rPr>
        <w:t>用业主共有</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道路和其他</w:t>
      </w:r>
      <w:r>
        <w:rPr>
          <w:rFonts w:hint="eastAsia" w:ascii="仿宋_GB2312" w:hAnsi="仿宋_GB2312" w:eastAsia="仿宋_GB2312" w:cs="仿宋_GB2312"/>
          <w:color w:val="auto"/>
          <w:sz w:val="32"/>
          <w:szCs w:val="32"/>
          <w:u w:val="none"/>
          <w:lang w:eastAsia="zh-CN"/>
        </w:rPr>
        <w:t>场地</w:t>
      </w:r>
      <w:r>
        <w:rPr>
          <w:rFonts w:hint="eastAsia" w:ascii="仿宋_GB2312" w:hAnsi="仿宋_GB2312" w:eastAsia="仿宋_GB2312" w:cs="仿宋_GB2312"/>
          <w:color w:val="auto"/>
          <w:sz w:val="32"/>
          <w:szCs w:val="32"/>
          <w:u w:val="none"/>
        </w:rPr>
        <w:t>设置的车辆临时停放场所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泊位</w:t>
      </w:r>
      <w:r>
        <w:rPr>
          <w:rFonts w:hint="eastAsia" w:ascii="仿宋_GB2312" w:hAnsi="仿宋_GB2312" w:eastAsia="仿宋_GB2312" w:cs="仿宋_GB2312"/>
          <w:color w:val="auto"/>
          <w:sz w:val="32"/>
          <w:szCs w:val="32"/>
          <w:u w:val="none"/>
          <w:lang w:eastAsia="zh-CN"/>
        </w:rPr>
        <w:t>（含无障碍泊位</w:t>
      </w:r>
      <w:r>
        <w:rPr>
          <w:rFonts w:hint="eastAsia" w:ascii="仿宋_GB2312" w:hAnsi="仿宋_GB2312" w:eastAsia="仿宋_GB2312" w:cs="仿宋_GB2312"/>
          <w:color w:val="auto"/>
          <w:sz w:val="32"/>
          <w:szCs w:val="32"/>
          <w:u w:val="none"/>
        </w:rPr>
        <w:t>），应符合规划、消防、绿化等部门的相关规定。</w:t>
      </w:r>
      <w:r>
        <w:rPr>
          <w:rFonts w:hint="eastAsia" w:ascii="仿宋_GB2312" w:hAnsi="仿宋_GB2312" w:eastAsia="仿宋_GB2312" w:cs="仿宋_GB2312"/>
          <w:color w:val="auto"/>
          <w:kern w:val="0"/>
          <w:sz w:val="32"/>
          <w:szCs w:val="32"/>
          <w:u w:val="none"/>
        </w:rPr>
        <w:t>业主、非业主使用人</w:t>
      </w:r>
      <w:r>
        <w:rPr>
          <w:rFonts w:hint="eastAsia" w:ascii="仿宋_GB2312" w:hAnsi="仿宋_GB2312" w:eastAsia="仿宋_GB2312" w:cs="仿宋_GB2312"/>
          <w:color w:val="auto"/>
          <w:sz w:val="32"/>
          <w:szCs w:val="32"/>
          <w:u w:val="none"/>
        </w:rPr>
        <w:t>应遵守本物业管理区域的车辆停放管理制度，</w:t>
      </w:r>
      <w:r>
        <w:rPr>
          <w:rFonts w:hint="eastAsia" w:ascii="仿宋_GB2312" w:hAnsi="仿宋_GB2312" w:eastAsia="仿宋_GB2312" w:cs="仿宋_GB2312"/>
          <w:color w:val="auto"/>
          <w:kern w:val="0"/>
          <w:sz w:val="32"/>
          <w:szCs w:val="32"/>
          <w:u w:val="none"/>
        </w:rPr>
        <w:t>服从管理人员指挥。</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sz w:val="32"/>
          <w:szCs w:val="32"/>
          <w:u w:val="none"/>
        </w:rPr>
        <w:t>对车辆停放收费的，按照停车管理制度约定的收费标准执行，并</w:t>
      </w:r>
      <w:r>
        <w:rPr>
          <w:rFonts w:hint="eastAsia" w:ascii="仿宋_GB2312" w:hAnsi="仿宋_GB2312" w:eastAsia="仿宋_GB2312" w:cs="仿宋_GB2312"/>
          <w:color w:val="auto"/>
          <w:sz w:val="32"/>
          <w:szCs w:val="32"/>
          <w:u w:val="none"/>
          <w:lang w:eastAsia="zh-CN"/>
        </w:rPr>
        <w:t>向全体业主</w:t>
      </w:r>
      <w:r>
        <w:rPr>
          <w:rFonts w:hint="eastAsia" w:ascii="仿宋_GB2312" w:hAnsi="仿宋_GB2312" w:eastAsia="仿宋_GB2312" w:cs="仿宋_GB2312"/>
          <w:color w:val="auto"/>
          <w:sz w:val="32"/>
          <w:szCs w:val="32"/>
          <w:u w:val="none"/>
        </w:rPr>
        <w:t>明示。</w:t>
      </w:r>
      <w:r>
        <w:rPr>
          <w:rFonts w:hint="eastAsia" w:ascii="仿宋_GB2312" w:hAnsi="仿宋_GB2312" w:eastAsia="仿宋_GB2312" w:cs="仿宋_GB2312"/>
          <w:color w:val="auto"/>
          <w:kern w:val="0"/>
          <w:sz w:val="32"/>
          <w:szCs w:val="32"/>
          <w:u w:val="none"/>
        </w:rPr>
        <w:t>业主、非业主使用人对车辆有保管要求的，应与物业服务人另行签订车辆保管协议。</w:t>
      </w:r>
    </w:p>
    <w:p>
      <w:pPr>
        <w:pStyle w:val="6"/>
        <w:keepNext w:val="0"/>
        <w:keepLines w:val="0"/>
        <w:pageBreakBefore w:val="0"/>
        <w:kinsoku/>
        <w:overflowPunct/>
        <w:topLinePunct w:val="0"/>
        <w:autoSpaceDE/>
        <w:autoSpaceDN/>
        <w:bidi w:val="0"/>
        <w:adjustRightInd w:val="0"/>
        <w:snapToGrid w:val="0"/>
        <w:spacing w:before="0" w:beforeAutospacing="0" w:after="0" w:afterAutospacing="0" w:line="560" w:lineRule="exact"/>
        <w:ind w:left="0" w:right="0" w:rightChars="0" w:firstLine="643" w:firstLineChars="200"/>
        <w:jc w:val="both"/>
        <w:textAlignment w:val="auto"/>
        <w:rPr>
          <w:rFonts w:hint="eastAsia" w:ascii="仿宋_GB2312" w:eastAsia="仿宋_GB2312"/>
          <w:color w:val="000000" w:themeColor="text1"/>
          <w:sz w:val="32"/>
          <w:szCs w:val="32"/>
          <w:u w:val="none"/>
          <w:lang w:val="en-US" w:eastAsia="zh-CN"/>
          <w14:textFill>
            <w14:solidFill>
              <w14:schemeClr w14:val="tx1"/>
            </w14:solidFill>
          </w14:textFill>
        </w:rPr>
      </w:pPr>
      <w:r>
        <w:rPr>
          <w:rFonts w:hint="eastAsia" w:ascii="仿宋_GB2312" w:hAnsi="宋体" w:eastAsia="仿宋_GB2312" w:cs="Times New Roman"/>
          <w:b/>
          <w:color w:val="000000" w:themeColor="text1"/>
          <w:kern w:val="0"/>
          <w:sz w:val="32"/>
          <w:szCs w:val="32"/>
          <w:u w:val="none"/>
          <w:lang w:val="en-US" w:eastAsia="zh-CN" w:bidi="ar-SA"/>
          <w14:textFill>
            <w14:solidFill>
              <w14:schemeClr w14:val="tx1"/>
            </w14:solidFill>
          </w14:textFill>
        </w:rPr>
        <w:t>第二十</w:t>
      </w:r>
      <w:r>
        <w:rPr>
          <w:rFonts w:hint="eastAsia" w:ascii="仿宋_GB2312" w:eastAsia="仿宋_GB2312" w:cs="Times New Roman"/>
          <w:b/>
          <w:color w:val="000000" w:themeColor="text1"/>
          <w:kern w:val="0"/>
          <w:sz w:val="32"/>
          <w:szCs w:val="32"/>
          <w:u w:val="none"/>
          <w:lang w:val="en-US" w:eastAsia="zh-CN" w:bidi="ar-SA"/>
          <w14:textFill>
            <w14:solidFill>
              <w14:schemeClr w14:val="tx1"/>
            </w14:solidFill>
          </w14:textFill>
        </w:rPr>
        <w:t>四</w:t>
      </w:r>
      <w:r>
        <w:rPr>
          <w:rFonts w:hint="eastAsia" w:ascii="仿宋_GB2312" w:hAnsi="宋体" w:eastAsia="仿宋_GB2312" w:cs="Times New Roman"/>
          <w:b/>
          <w:color w:val="000000" w:themeColor="text1"/>
          <w:kern w:val="0"/>
          <w:sz w:val="32"/>
          <w:szCs w:val="32"/>
          <w:u w:val="none"/>
          <w:lang w:val="en-US" w:eastAsia="zh-CN" w:bidi="ar-SA"/>
          <w14:textFill>
            <w14:solidFill>
              <w14:schemeClr w14:val="tx1"/>
            </w14:solidFill>
          </w14:textFill>
        </w:rPr>
        <w:t>条</w:t>
      </w:r>
      <w:r>
        <w:rPr>
          <w:rFonts w:hint="eastAsia" w:ascii="仿宋_GB2312" w:eastAsia="仿宋_GB2312" w:cs="Times New Roman"/>
          <w:b/>
          <w:color w:val="000000" w:themeColor="text1"/>
          <w:kern w:val="0"/>
          <w:sz w:val="32"/>
          <w:szCs w:val="32"/>
          <w:u w:val="none"/>
          <w:lang w:val="en-US" w:eastAsia="zh-CN" w:bidi="ar-SA"/>
          <w14:textFill>
            <w14:solidFill>
              <w14:schemeClr w14:val="tx1"/>
            </w14:solidFill>
          </w14:textFill>
        </w:rPr>
        <w:t xml:space="preserve"> </w:t>
      </w:r>
      <w:r>
        <w:rPr>
          <w:rFonts w:hint="eastAsia" w:ascii="仿宋_GB2312" w:eastAsia="仿宋_GB2312"/>
          <w:color w:val="000000" w:themeColor="text1"/>
          <w:sz w:val="32"/>
          <w:szCs w:val="32"/>
          <w:u w:val="none"/>
          <w:lang w:eastAsia="zh-CN"/>
          <w14:textFill>
            <w14:solidFill>
              <w14:schemeClr w14:val="tx1"/>
            </w14:solidFill>
          </w14:textFill>
        </w:rPr>
        <w:t>电动自行车使用者应当遵守消防安全有关法律法规，不得有下列行为：</w:t>
      </w:r>
    </w:p>
    <w:p>
      <w:pPr>
        <w:pStyle w:val="6"/>
        <w:keepNext w:val="0"/>
        <w:keepLines w:val="0"/>
        <w:pageBreakBefore w:val="0"/>
        <w:numPr>
          <w:ilvl w:val="0"/>
          <w:numId w:val="1"/>
        </w:numPr>
        <w:kinsoku/>
        <w:overflowPunct/>
        <w:topLinePunct w:val="0"/>
        <w:autoSpaceDE/>
        <w:autoSpaceDN/>
        <w:bidi w:val="0"/>
        <w:adjustRightInd w:val="0"/>
        <w:snapToGrid w:val="0"/>
        <w:spacing w:before="0" w:beforeAutospacing="0" w:after="0" w:afterAutospacing="0" w:line="560" w:lineRule="exact"/>
        <w:ind w:left="0" w:right="0" w:rightChars="0" w:firstLine="640" w:firstLineChars="0"/>
        <w:jc w:val="both"/>
        <w:textAlignment w:val="auto"/>
        <w:rPr>
          <w:rFonts w:hint="eastAsia"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在建筑内的楼梯间、疏散通道、安全出口等影响消防通道畅通的区域停放电动自行车；</w:t>
      </w:r>
    </w:p>
    <w:p>
      <w:pPr>
        <w:pStyle w:val="6"/>
        <w:keepNext w:val="0"/>
        <w:keepLines w:val="0"/>
        <w:pageBreakBefore w:val="0"/>
        <w:numPr>
          <w:ilvl w:val="0"/>
          <w:numId w:val="1"/>
        </w:numPr>
        <w:kinsoku/>
        <w:overflowPunct/>
        <w:topLinePunct w:val="0"/>
        <w:autoSpaceDE/>
        <w:autoSpaceDN/>
        <w:bidi w:val="0"/>
        <w:adjustRightInd w:val="0"/>
        <w:snapToGrid w:val="0"/>
        <w:spacing w:before="0" w:beforeAutospacing="0" w:after="0" w:afterAutospacing="0" w:line="560" w:lineRule="exact"/>
        <w:ind w:left="0" w:right="0" w:rightChars="0" w:firstLine="640" w:firstLineChars="0"/>
        <w:jc w:val="both"/>
        <w:textAlignment w:val="auto"/>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违反安全用电要求乱拉电线和插座给电动自行车充电；</w:t>
      </w:r>
    </w:p>
    <w:p>
      <w:pPr>
        <w:pStyle w:val="6"/>
        <w:keepNext w:val="0"/>
        <w:keepLines w:val="0"/>
        <w:pageBreakBefore w:val="0"/>
        <w:numPr>
          <w:ilvl w:val="0"/>
          <w:numId w:val="1"/>
        </w:numPr>
        <w:kinsoku/>
        <w:overflowPunct/>
        <w:topLinePunct w:val="0"/>
        <w:autoSpaceDE/>
        <w:autoSpaceDN/>
        <w:bidi w:val="0"/>
        <w:adjustRightInd w:val="0"/>
        <w:snapToGrid w:val="0"/>
        <w:spacing w:before="0" w:beforeAutospacing="0" w:after="0" w:afterAutospacing="0" w:line="560" w:lineRule="exact"/>
        <w:ind w:left="0" w:right="0" w:rightChars="0" w:firstLine="640" w:firstLineChars="0"/>
        <w:jc w:val="both"/>
        <w:textAlignment w:val="auto"/>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损坏、挪用或者擅自拆除、停用电动自行车集中停放充电场所消防设施、器材；</w:t>
      </w:r>
    </w:p>
    <w:p>
      <w:pPr>
        <w:pStyle w:val="6"/>
        <w:keepNext w:val="0"/>
        <w:keepLines w:val="0"/>
        <w:pageBreakBefore w:val="0"/>
        <w:numPr>
          <w:ilvl w:val="0"/>
          <w:numId w:val="1"/>
        </w:numPr>
        <w:kinsoku/>
        <w:overflowPunct/>
        <w:topLinePunct w:val="0"/>
        <w:autoSpaceDE/>
        <w:autoSpaceDN/>
        <w:bidi w:val="0"/>
        <w:adjustRightInd w:val="0"/>
        <w:snapToGrid w:val="0"/>
        <w:spacing w:before="0" w:beforeAutospacing="0" w:after="0" w:afterAutospacing="0" w:line="560" w:lineRule="exact"/>
        <w:ind w:left="0" w:right="0" w:rightChars="0" w:firstLine="640" w:firstLineChars="0"/>
        <w:jc w:val="both"/>
        <w:textAlignment w:val="auto"/>
        <w:rPr>
          <w:rFonts w:hint="eastAsia"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在不符合规定要求的场所为电动自行车充电；</w:t>
      </w:r>
    </w:p>
    <w:p>
      <w:pPr>
        <w:pStyle w:val="6"/>
        <w:keepNext w:val="0"/>
        <w:keepLines w:val="0"/>
        <w:pageBreakBefore w:val="0"/>
        <w:numPr>
          <w:ilvl w:val="0"/>
          <w:numId w:val="1"/>
        </w:numPr>
        <w:kinsoku/>
        <w:overflowPunct/>
        <w:topLinePunct w:val="0"/>
        <w:autoSpaceDE/>
        <w:autoSpaceDN/>
        <w:bidi w:val="0"/>
        <w:adjustRightInd w:val="0"/>
        <w:snapToGrid w:val="0"/>
        <w:spacing w:before="0" w:beforeAutospacing="0" w:after="0" w:afterAutospacing="0" w:line="560" w:lineRule="exact"/>
        <w:ind w:left="0" w:right="0" w:rightChars="0" w:firstLine="640" w:firstLineChars="0"/>
        <w:jc w:val="both"/>
        <w:textAlignment w:val="auto"/>
        <w:rPr>
          <w:rFonts w:hint="eastAsia"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其他违反消防安全规定的行为。</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321" w:firstLineChars="100"/>
        <w:jc w:val="both"/>
        <w:textAlignment w:val="auto"/>
        <w:rPr>
          <w:rFonts w:hint="eastAsia" w:ascii="仿宋_GB2312" w:eastAsia="仿宋_GB2312"/>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二</w:t>
      </w:r>
      <w:r>
        <w:rPr>
          <w:rFonts w:hint="eastAsia" w:ascii="仿宋_GB2312" w:hAnsi="宋体" w:eastAsia="仿宋_GB2312"/>
          <w:b/>
          <w:kern w:val="0"/>
          <w:sz w:val="32"/>
          <w:szCs w:val="32"/>
        </w:rPr>
        <w:t>十</w:t>
      </w:r>
      <w:r>
        <w:rPr>
          <w:rFonts w:hint="eastAsia" w:ascii="仿宋_GB2312" w:hAnsi="宋体" w:eastAsia="仿宋_GB2312"/>
          <w:b/>
          <w:kern w:val="0"/>
          <w:sz w:val="32"/>
          <w:szCs w:val="32"/>
          <w:lang w:eastAsia="zh-CN"/>
        </w:rPr>
        <w:t>五</w:t>
      </w:r>
      <w:r>
        <w:rPr>
          <w:rFonts w:hint="eastAsia" w:ascii="仿宋_GB2312" w:hAnsi="宋体" w:eastAsia="仿宋_GB2312"/>
          <w:b/>
          <w:kern w:val="0"/>
          <w:sz w:val="32"/>
          <w:szCs w:val="32"/>
        </w:rPr>
        <w:t xml:space="preserve">条 </w:t>
      </w:r>
      <w:r>
        <w:rPr>
          <w:rFonts w:hint="eastAsia" w:ascii="仿宋_GB2312" w:hAnsi="ˎ̥" w:eastAsia="仿宋_GB2312" w:cs="宋体"/>
          <w:kern w:val="0"/>
          <w:sz w:val="32"/>
          <w:szCs w:val="32"/>
        </w:rPr>
        <w:t>业主、非业主使用人在物业管理区域</w:t>
      </w:r>
      <w:r>
        <w:rPr>
          <w:rFonts w:hint="eastAsia" w:ascii="仿宋_GB2312" w:hAnsi="ˎ̥" w:eastAsia="仿宋_GB2312" w:cs="宋体"/>
          <w:kern w:val="0"/>
          <w:sz w:val="32"/>
          <w:szCs w:val="32"/>
          <w:lang w:val="en-US" w:eastAsia="zh-CN"/>
        </w:rPr>
        <w:t>内</w:t>
      </w:r>
      <w:r>
        <w:rPr>
          <w:rFonts w:hint="eastAsia" w:ascii="仿宋_GB2312" w:eastAsia="仿宋_GB2312"/>
          <w:sz w:val="32"/>
          <w:szCs w:val="32"/>
        </w:rPr>
        <w:t>应遵守下列规定：</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outlineLvl w:val="2"/>
        <w:rPr>
          <w:rFonts w:hint="eastAsia" w:ascii="仿宋_GB2312" w:hAnsi="宋体" w:eastAsia="仿宋_GB2312"/>
          <w:sz w:val="32"/>
          <w:szCs w:val="32"/>
        </w:rPr>
      </w:pPr>
      <w:r>
        <w:rPr>
          <w:rFonts w:hint="eastAsia" w:ascii="仿宋_GB2312" w:hAnsi="ˎ̥" w:eastAsia="仿宋_GB2312" w:cs="宋体"/>
          <w:kern w:val="0"/>
          <w:sz w:val="32"/>
          <w:szCs w:val="32"/>
        </w:rPr>
        <w:t>1.宠物</w:t>
      </w:r>
      <w:r>
        <w:rPr>
          <w:rFonts w:hint="eastAsia" w:ascii="仿宋_GB2312" w:eastAsia="仿宋_GB2312"/>
          <w:kern w:val="0"/>
          <w:sz w:val="32"/>
          <w:szCs w:val="32"/>
        </w:rPr>
        <w:t>饲养：</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 xml:space="preserve">        </w:t>
      </w:r>
      <w:r>
        <w:rPr>
          <w:rFonts w:hint="eastAsia" w:ascii="仿宋_GB2312" w:eastAsia="仿宋_GB2312"/>
          <w:kern w:val="0"/>
          <w:sz w:val="32"/>
          <w:szCs w:val="32"/>
          <w:u w:val="single"/>
        </w:rPr>
        <w:t xml:space="preserve">              </w:t>
      </w:r>
      <w:r>
        <w:rPr>
          <w:rFonts w:hint="eastAsia" w:ascii="仿宋_GB2312" w:eastAsia="仿宋_GB2312"/>
          <w:kern w:val="0"/>
          <w:sz w:val="32"/>
          <w:szCs w:val="32"/>
        </w:rPr>
        <w:t>；</w:t>
      </w:r>
    </w:p>
    <w:p>
      <w:pPr>
        <w:keepNext w:val="0"/>
        <w:keepLines w:val="0"/>
        <w:pageBreakBefore w:val="0"/>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outlineLvl w:val="2"/>
        <w:rPr>
          <w:rFonts w:hint="eastAsia" w:ascii="仿宋_GB2312" w:hAnsi="宋体" w:eastAsia="仿宋_GB2312"/>
          <w:b/>
          <w:sz w:val="32"/>
          <w:szCs w:val="32"/>
        </w:rPr>
      </w:pPr>
      <w:r>
        <w:rPr>
          <w:rFonts w:hint="eastAsia" w:ascii="仿宋_GB2312" w:hAnsi="宋体" w:eastAsia="仿宋_GB2312"/>
          <w:sz w:val="32"/>
          <w:szCs w:val="32"/>
        </w:rPr>
        <w:t>2.防盗窗、网、门、栅安装：</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outlineLvl w:val="2"/>
        <w:rPr>
          <w:rFonts w:hint="eastAsia" w:ascii="仿宋_GB2312" w:hAnsi="宋体" w:eastAsia="仿宋_GB2312"/>
          <w:sz w:val="32"/>
          <w:szCs w:val="32"/>
        </w:rPr>
      </w:pPr>
      <w:r>
        <w:rPr>
          <w:rFonts w:hint="eastAsia" w:ascii="仿宋_GB2312" w:hAnsi="宋体" w:eastAsia="仿宋_GB2312"/>
          <w:sz w:val="32"/>
          <w:szCs w:val="32"/>
        </w:rPr>
        <w:t>3.晒衣架安装：</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outlineLvl w:val="2"/>
        <w:rPr>
          <w:rFonts w:hint="eastAsia" w:ascii="仿宋_GB2312" w:hAnsi="宋体" w:eastAsia="仿宋_GB2312"/>
          <w:sz w:val="32"/>
          <w:szCs w:val="32"/>
          <w:u w:val="single"/>
        </w:rPr>
      </w:pPr>
      <w:r>
        <w:rPr>
          <w:rFonts w:hint="eastAsia" w:ascii="仿宋_GB2312" w:hAnsi="宋体" w:eastAsia="仿宋_GB2312"/>
          <w:sz w:val="32"/>
          <w:szCs w:val="32"/>
        </w:rPr>
        <w:t>4.太阳能热水器安装：</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outlineLvl w:val="2"/>
        <w:rPr>
          <w:rFonts w:hint="eastAsia" w:ascii="仿宋_GB2312" w:hAnsi="宋体" w:eastAsia="仿宋_GB2312"/>
          <w:sz w:val="32"/>
          <w:szCs w:val="32"/>
        </w:rPr>
      </w:pPr>
      <w:r>
        <w:rPr>
          <w:rFonts w:hint="eastAsia" w:ascii="仿宋_GB2312" w:hAnsi="宋体" w:eastAsia="仿宋_GB2312"/>
          <w:sz w:val="32"/>
          <w:szCs w:val="32"/>
        </w:rPr>
        <w:t>5.封闭阳台：</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w:t>
      </w:r>
    </w:p>
    <w:p>
      <w:pPr>
        <w:keepNext w:val="0"/>
        <w:keepLines w:val="0"/>
        <w:pageBreakBefore w:val="0"/>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default" w:ascii="仿宋_GB2312" w:hAnsi="宋体" w:eastAsia="仿宋_GB2312"/>
          <w:sz w:val="32"/>
          <w:szCs w:val="32"/>
          <w:lang w:val="en-US" w:eastAsia="zh-CN"/>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0" w:firstLineChars="0"/>
        <w:jc w:val="center"/>
        <w:textAlignment w:val="auto"/>
        <w:outlineLvl w:val="0"/>
        <w:rPr>
          <w:rFonts w:hint="eastAsia" w:ascii="黑体" w:hAnsi="黑体" w:eastAsia="黑体"/>
          <w:b w:val="0"/>
          <w:bCs/>
          <w:kern w:val="0"/>
          <w:sz w:val="32"/>
          <w:szCs w:val="32"/>
        </w:rPr>
      </w:pPr>
      <w:r>
        <w:rPr>
          <w:rFonts w:hint="eastAsia" w:ascii="黑体" w:hAnsi="黑体" w:eastAsia="黑体"/>
          <w:b w:val="0"/>
          <w:bCs/>
          <w:kern w:val="0"/>
          <w:sz w:val="32"/>
          <w:szCs w:val="32"/>
        </w:rPr>
        <w:t>第</w:t>
      </w:r>
      <w:r>
        <w:rPr>
          <w:rFonts w:hint="eastAsia" w:ascii="黑体" w:hAnsi="黑体" w:eastAsia="黑体"/>
          <w:b w:val="0"/>
          <w:bCs/>
          <w:kern w:val="0"/>
          <w:sz w:val="32"/>
          <w:szCs w:val="32"/>
          <w:lang w:eastAsia="zh-CN"/>
        </w:rPr>
        <w:t>五</w:t>
      </w:r>
      <w:r>
        <w:rPr>
          <w:rFonts w:hint="eastAsia" w:ascii="黑体" w:hAnsi="黑体" w:eastAsia="黑体"/>
          <w:b w:val="0"/>
          <w:bCs/>
          <w:kern w:val="0"/>
          <w:sz w:val="32"/>
          <w:szCs w:val="32"/>
        </w:rPr>
        <w:t>章   物业的维修</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color w:val="000000" w:themeColor="text1"/>
          <w:kern w:val="0"/>
          <w:sz w:val="32"/>
          <w:szCs w:val="32"/>
          <w:u w:val="none"/>
          <w14:textFill>
            <w14:solidFill>
              <w14:schemeClr w14:val="tx1"/>
            </w14:solidFill>
          </w14:textFill>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二</w:t>
      </w:r>
      <w:r>
        <w:rPr>
          <w:rFonts w:hint="eastAsia" w:ascii="仿宋_GB2312" w:hAnsi="宋体" w:eastAsia="仿宋_GB2312"/>
          <w:b/>
          <w:kern w:val="0"/>
          <w:sz w:val="32"/>
          <w:szCs w:val="32"/>
        </w:rPr>
        <w:t>十</w:t>
      </w:r>
      <w:r>
        <w:rPr>
          <w:rFonts w:hint="eastAsia" w:ascii="仿宋_GB2312" w:hAnsi="宋体" w:eastAsia="仿宋_GB2312"/>
          <w:b/>
          <w:kern w:val="0"/>
          <w:sz w:val="32"/>
          <w:szCs w:val="32"/>
          <w:lang w:eastAsia="zh-CN"/>
        </w:rPr>
        <w:t>六</w:t>
      </w:r>
      <w:r>
        <w:rPr>
          <w:rFonts w:hint="eastAsia" w:ascii="仿宋_GB2312" w:hAnsi="宋体" w:eastAsia="仿宋_GB2312"/>
          <w:b/>
          <w:kern w:val="0"/>
          <w:sz w:val="32"/>
          <w:szCs w:val="32"/>
        </w:rPr>
        <w:t xml:space="preserve">条 </w:t>
      </w:r>
      <w:r>
        <w:rPr>
          <w:rFonts w:hint="eastAsia" w:ascii="仿宋_GB2312" w:hAnsi="宋体" w:eastAsia="仿宋_GB2312"/>
          <w:b w:val="0"/>
          <w:color w:val="000000" w:themeColor="text1"/>
          <w:kern w:val="0"/>
          <w:sz w:val="32"/>
          <w:szCs w:val="32"/>
          <w:u w:val="none"/>
          <w14:textFill>
            <w14:solidFill>
              <w14:schemeClr w14:val="tx1"/>
            </w14:solidFill>
          </w14:textFill>
        </w:rPr>
        <w:t>建设单位应根据</w:t>
      </w:r>
      <w:r>
        <w:rPr>
          <w:rFonts w:ascii="仿宋_GB2312" w:hAnsi="宋体" w:eastAsia="仿宋_GB2312" w:cs="Times New Roman"/>
          <w:b w:val="0"/>
          <w:bCs w:val="0"/>
          <w:color w:val="000000" w:themeColor="text1"/>
          <w:kern w:val="0"/>
          <w:sz w:val="32"/>
          <w:szCs w:val="32"/>
          <w:u w:val="none"/>
          <w14:textFill>
            <w14:solidFill>
              <w14:schemeClr w14:val="tx1"/>
            </w14:solidFill>
          </w14:textFill>
        </w:rPr>
        <w:t>《中华人民共和国消费者权益保护法》</w:t>
      </w:r>
      <w:r>
        <w:rPr>
          <w:rFonts w:hint="eastAsia" w:ascii="仿宋_GB2312" w:hAnsi="宋体" w:eastAsia="仿宋_GB2312" w:cs="Times New Roman"/>
          <w:b w:val="0"/>
          <w:bCs w:val="0"/>
          <w:color w:val="000000" w:themeColor="text1"/>
          <w:kern w:val="0"/>
          <w:sz w:val="32"/>
          <w:szCs w:val="32"/>
          <w:u w:val="none"/>
          <w:lang w:val="en-US" w:eastAsia="zh-CN"/>
          <w14:textFill>
            <w14:solidFill>
              <w14:schemeClr w14:val="tx1"/>
            </w14:solidFill>
          </w14:textFill>
        </w:rPr>
        <w:t>及</w:t>
      </w:r>
      <w:r>
        <w:rPr>
          <w:rFonts w:ascii="仿宋_GB2312" w:hAnsi="宋体" w:eastAsia="仿宋_GB2312" w:cs="Times New Roman"/>
          <w:b w:val="0"/>
          <w:bCs w:val="0"/>
          <w:color w:val="000000" w:themeColor="text1"/>
          <w:kern w:val="0"/>
          <w:sz w:val="32"/>
          <w:szCs w:val="32"/>
          <w:u w:val="none"/>
          <w14:textFill>
            <w14:solidFill>
              <w14:schemeClr w14:val="tx1"/>
            </w14:solidFill>
          </w14:textFill>
        </w:rPr>
        <w:t>浙江省实施</w:t>
      </w:r>
      <w:r>
        <w:rPr>
          <w:rFonts w:hint="eastAsia" w:ascii="仿宋_GB2312" w:hAnsi="宋体" w:eastAsia="仿宋_GB2312" w:cs="Times New Roman"/>
          <w:b w:val="0"/>
          <w:bCs w:val="0"/>
          <w:color w:val="000000" w:themeColor="text1"/>
          <w:kern w:val="0"/>
          <w:sz w:val="32"/>
          <w:szCs w:val="32"/>
          <w:u w:val="none"/>
          <w:lang w:eastAsia="zh-CN"/>
          <w14:textFill>
            <w14:solidFill>
              <w14:schemeClr w14:val="tx1"/>
            </w14:solidFill>
          </w14:textFill>
        </w:rPr>
        <w:t>办法等有关</w:t>
      </w:r>
      <w:r>
        <w:rPr>
          <w:rFonts w:hint="eastAsia" w:ascii="仿宋_GB2312" w:hAnsi="宋体" w:eastAsia="仿宋_GB2312"/>
          <w:color w:val="000000" w:themeColor="text1"/>
          <w:kern w:val="0"/>
          <w:sz w:val="32"/>
          <w:szCs w:val="32"/>
          <w:u w:val="none"/>
          <w14:textFill>
            <w14:solidFill>
              <w14:schemeClr w14:val="tx1"/>
            </w14:solidFill>
          </w14:textFill>
        </w:rPr>
        <w:t>规定</w:t>
      </w:r>
      <w:r>
        <w:rPr>
          <w:rFonts w:hint="eastAsia" w:ascii="仿宋_GB2312" w:hAnsi="宋体" w:eastAsia="仿宋_GB2312"/>
          <w:b w:val="0"/>
          <w:color w:val="000000" w:themeColor="text1"/>
          <w:kern w:val="0"/>
          <w:sz w:val="32"/>
          <w:szCs w:val="32"/>
          <w:u w:val="none"/>
          <w14:textFill>
            <w14:solidFill>
              <w14:schemeClr w14:val="tx1"/>
            </w14:solidFill>
          </w14:textFill>
        </w:rPr>
        <w:t>，</w:t>
      </w:r>
      <w:r>
        <w:rPr>
          <w:rFonts w:hint="eastAsia" w:ascii="仿宋_GB2312" w:hAnsi="宋体" w:eastAsia="仿宋_GB2312"/>
          <w:color w:val="000000" w:themeColor="text1"/>
          <w:kern w:val="0"/>
          <w:sz w:val="32"/>
          <w:szCs w:val="32"/>
          <w:u w:val="none"/>
          <w14:textFill>
            <w14:solidFill>
              <w14:schemeClr w14:val="tx1"/>
            </w14:solidFill>
          </w14:textFill>
        </w:rPr>
        <w:t>对</w:t>
      </w:r>
      <w:r>
        <w:rPr>
          <w:rFonts w:hint="eastAsia" w:ascii="仿宋_GB2312" w:hAnsi="宋体" w:eastAsia="仿宋_GB2312"/>
          <w:color w:val="000000" w:themeColor="text1"/>
          <w:kern w:val="0"/>
          <w:sz w:val="32"/>
          <w:szCs w:val="32"/>
          <w:u w:val="none"/>
          <w:lang w:eastAsia="zh-CN"/>
          <w14:textFill>
            <w14:solidFill>
              <w14:schemeClr w14:val="tx1"/>
            </w14:solidFill>
          </w14:textFill>
        </w:rPr>
        <w:t>物业</w:t>
      </w:r>
      <w:r>
        <w:rPr>
          <w:rFonts w:hint="eastAsia" w:ascii="仿宋_GB2312" w:hAnsi="宋体" w:eastAsia="仿宋_GB2312"/>
          <w:color w:val="000000" w:themeColor="text1"/>
          <w:kern w:val="0"/>
          <w:sz w:val="32"/>
          <w:szCs w:val="32"/>
          <w:u w:val="none"/>
          <w14:textFill>
            <w14:solidFill>
              <w14:schemeClr w14:val="tx1"/>
            </w14:solidFill>
          </w14:textFill>
        </w:rPr>
        <w:t>进行</w:t>
      </w:r>
      <w:r>
        <w:rPr>
          <w:rFonts w:hint="eastAsia" w:ascii="仿宋_GB2312" w:hAnsi="宋体" w:eastAsia="仿宋_GB2312"/>
          <w:color w:val="000000" w:themeColor="text1"/>
          <w:kern w:val="0"/>
          <w:sz w:val="32"/>
          <w:szCs w:val="32"/>
          <w:u w:val="none"/>
          <w:lang w:eastAsia="zh-CN"/>
          <w14:textFill>
            <w14:solidFill>
              <w14:schemeClr w14:val="tx1"/>
            </w14:solidFill>
          </w14:textFill>
        </w:rPr>
        <w:t>质量</w:t>
      </w:r>
      <w:r>
        <w:rPr>
          <w:rFonts w:hint="eastAsia" w:ascii="仿宋_GB2312" w:hAnsi="宋体" w:eastAsia="仿宋_GB2312"/>
          <w:color w:val="000000" w:themeColor="text1"/>
          <w:kern w:val="0"/>
          <w:sz w:val="32"/>
          <w:szCs w:val="32"/>
          <w:u w:val="none"/>
          <w14:textFill>
            <w14:solidFill>
              <w14:schemeClr w14:val="tx1"/>
            </w14:solidFill>
          </w14:textFill>
        </w:rPr>
        <w:t>保修。</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color w:val="000000" w:themeColor="text1"/>
          <w:kern w:val="0"/>
          <w:sz w:val="32"/>
          <w:szCs w:val="32"/>
          <w:u w:val="none"/>
          <w14:textFill>
            <w14:solidFill>
              <w14:schemeClr w14:val="tx1"/>
            </w14:solidFill>
          </w14:textFill>
        </w:rPr>
      </w:pPr>
      <w:r>
        <w:rPr>
          <w:rFonts w:hint="eastAsia" w:ascii="仿宋_GB2312" w:hAnsi="宋体" w:eastAsia="仿宋_GB2312"/>
          <w:b/>
          <w:color w:val="000000" w:themeColor="text1"/>
          <w:kern w:val="0"/>
          <w:sz w:val="32"/>
          <w:szCs w:val="32"/>
          <w:u w:val="none"/>
          <w14:textFill>
            <w14:solidFill>
              <w14:schemeClr w14:val="tx1"/>
            </w14:solidFill>
          </w14:textFill>
        </w:rPr>
        <w:t>第</w:t>
      </w:r>
      <w:r>
        <w:rPr>
          <w:rFonts w:hint="eastAsia" w:ascii="仿宋_GB2312" w:hAnsi="宋体" w:eastAsia="仿宋_GB2312"/>
          <w:b/>
          <w:color w:val="000000" w:themeColor="text1"/>
          <w:kern w:val="0"/>
          <w:sz w:val="32"/>
          <w:szCs w:val="32"/>
          <w:u w:val="none"/>
          <w:lang w:eastAsia="zh-CN"/>
          <w14:textFill>
            <w14:solidFill>
              <w14:schemeClr w14:val="tx1"/>
            </w14:solidFill>
          </w14:textFill>
        </w:rPr>
        <w:t>二十七</w:t>
      </w:r>
      <w:r>
        <w:rPr>
          <w:rFonts w:hint="eastAsia" w:ascii="仿宋_GB2312" w:hAnsi="宋体" w:eastAsia="仿宋_GB2312"/>
          <w:b/>
          <w:color w:val="000000" w:themeColor="text1"/>
          <w:kern w:val="0"/>
          <w:sz w:val="32"/>
          <w:szCs w:val="32"/>
          <w:u w:val="none"/>
          <w14:textFill>
            <w14:solidFill>
              <w14:schemeClr w14:val="tx1"/>
            </w14:solidFill>
          </w14:textFill>
        </w:rPr>
        <w:t>条</w:t>
      </w:r>
      <w:r>
        <w:rPr>
          <w:rFonts w:hint="eastAsia" w:ascii="仿宋_GB2312" w:hAnsi="宋体" w:eastAsia="仿宋_GB2312"/>
          <w:color w:val="000000" w:themeColor="text1"/>
          <w:kern w:val="0"/>
          <w:sz w:val="32"/>
          <w:szCs w:val="32"/>
          <w:u w:val="none"/>
          <w14:textFill>
            <w14:solidFill>
              <w14:schemeClr w14:val="tx1"/>
            </w14:solidFill>
          </w14:textFill>
        </w:rPr>
        <w:t xml:space="preserve"> 保修期满</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kern w:val="0"/>
          <w:sz w:val="32"/>
          <w:szCs w:val="32"/>
          <w:u w:val="none"/>
          <w14:textFill>
            <w14:solidFill>
              <w14:schemeClr w14:val="tx1"/>
            </w14:solidFill>
          </w14:textFill>
        </w:rPr>
        <w:t>日</w:t>
      </w:r>
      <w:r>
        <w:rPr>
          <w:rFonts w:hint="eastAsia" w:ascii="仿宋_GB2312" w:hAnsi="宋体" w:eastAsia="仿宋_GB2312"/>
          <w:color w:val="000000" w:themeColor="text1"/>
          <w:kern w:val="0"/>
          <w:sz w:val="32"/>
          <w:szCs w:val="32"/>
          <w:u w:val="none"/>
          <w:lang w:eastAsia="zh-CN"/>
          <w14:textFill>
            <w14:solidFill>
              <w14:schemeClr w14:val="tx1"/>
            </w14:solidFill>
          </w14:textFill>
        </w:rPr>
        <w:t>（不少于</w:t>
      </w:r>
      <w:r>
        <w:rPr>
          <w:rFonts w:hint="eastAsia" w:ascii="仿宋_GB2312" w:hAnsi="宋体" w:eastAsia="仿宋_GB2312"/>
          <w:color w:val="000000" w:themeColor="text1"/>
          <w:kern w:val="0"/>
          <w:sz w:val="32"/>
          <w:szCs w:val="32"/>
          <w:u w:val="none"/>
          <w:lang w:val="en-US" w:eastAsia="zh-CN"/>
          <w14:textFill>
            <w14:solidFill>
              <w14:schemeClr w14:val="tx1"/>
            </w14:solidFill>
          </w14:textFill>
        </w:rPr>
        <w:t>30天</w:t>
      </w:r>
      <w:r>
        <w:rPr>
          <w:rFonts w:hint="eastAsia" w:ascii="仿宋_GB2312" w:hAnsi="宋体" w:eastAsia="仿宋_GB2312"/>
          <w:color w:val="000000" w:themeColor="text1"/>
          <w:kern w:val="0"/>
          <w:sz w:val="32"/>
          <w:szCs w:val="32"/>
          <w:u w:val="none"/>
          <w:lang w:eastAsia="zh-CN"/>
          <w14:textFill>
            <w14:solidFill>
              <w14:schemeClr w14:val="tx1"/>
            </w14:solidFill>
          </w14:textFill>
        </w:rPr>
        <w:t>）</w:t>
      </w:r>
      <w:r>
        <w:rPr>
          <w:rFonts w:hint="eastAsia" w:ascii="仿宋_GB2312" w:hAnsi="宋体" w:eastAsia="仿宋_GB2312"/>
          <w:color w:val="000000" w:themeColor="text1"/>
          <w:kern w:val="0"/>
          <w:sz w:val="32"/>
          <w:szCs w:val="32"/>
          <w:u w:val="none"/>
          <w14:textFill>
            <w14:solidFill>
              <w14:schemeClr w14:val="tx1"/>
            </w14:solidFill>
          </w14:textFill>
        </w:rPr>
        <w:t>前，</w:t>
      </w:r>
      <w:r>
        <w:rPr>
          <w:rFonts w:hint="eastAsia" w:ascii="仿宋_GB2312" w:eastAsia="仿宋_GB2312"/>
          <w:color w:val="000000" w:themeColor="text1"/>
          <w:kern w:val="0"/>
          <w:sz w:val="32"/>
          <w:szCs w:val="32"/>
          <w:u w:val="none"/>
          <w14:textFill>
            <w14:solidFill>
              <w14:schemeClr w14:val="tx1"/>
            </w14:solidFill>
          </w14:textFill>
        </w:rPr>
        <w:t>物业服务</w:t>
      </w:r>
      <w:r>
        <w:rPr>
          <w:rFonts w:hint="eastAsia" w:ascii="仿宋_GB2312" w:eastAsia="仿宋_GB2312"/>
          <w:color w:val="000000" w:themeColor="text1"/>
          <w:kern w:val="0"/>
          <w:sz w:val="32"/>
          <w:szCs w:val="32"/>
          <w:u w:val="none"/>
          <w:lang w:eastAsia="zh-CN"/>
          <w14:textFill>
            <w14:solidFill>
              <w14:schemeClr w14:val="tx1"/>
            </w14:solidFill>
          </w14:textFill>
        </w:rPr>
        <w:t>人</w:t>
      </w:r>
      <w:r>
        <w:rPr>
          <w:rFonts w:hint="eastAsia" w:ascii="仿宋_GB2312" w:hAnsi="宋体" w:eastAsia="仿宋_GB2312"/>
          <w:color w:val="000000" w:themeColor="text1"/>
          <w:kern w:val="0"/>
          <w:sz w:val="32"/>
          <w:szCs w:val="32"/>
          <w:u w:val="none"/>
          <w:lang w:eastAsia="zh-CN"/>
          <w14:textFill>
            <w14:solidFill>
              <w14:schemeClr w14:val="tx1"/>
            </w14:solidFill>
          </w14:textFill>
        </w:rPr>
        <w:t>应</w:t>
      </w:r>
      <w:r>
        <w:rPr>
          <w:rFonts w:hint="eastAsia" w:ascii="仿宋_GB2312" w:hAnsi="宋体" w:eastAsia="仿宋_GB2312"/>
          <w:color w:val="000000" w:themeColor="text1"/>
          <w:kern w:val="0"/>
          <w:sz w:val="32"/>
          <w:szCs w:val="32"/>
          <w:u w:val="none"/>
          <w14:textFill>
            <w14:solidFill>
              <w14:schemeClr w14:val="tx1"/>
            </w14:solidFill>
          </w14:textFill>
        </w:rPr>
        <w:t>组织业主对物业质量进行全面查验，对存在物业质量问题的，由</w:t>
      </w:r>
      <w:r>
        <w:rPr>
          <w:rFonts w:hint="eastAsia" w:ascii="仿宋_GB2312" w:eastAsia="仿宋_GB2312"/>
          <w:color w:val="000000" w:themeColor="text1"/>
          <w:kern w:val="0"/>
          <w:sz w:val="32"/>
          <w:szCs w:val="32"/>
          <w:u w:val="none"/>
          <w14:textFill>
            <w14:solidFill>
              <w14:schemeClr w14:val="tx1"/>
            </w14:solidFill>
          </w14:textFill>
        </w:rPr>
        <w:t>物业服务企业</w:t>
      </w:r>
      <w:r>
        <w:rPr>
          <w:rFonts w:hint="eastAsia" w:ascii="仿宋_GB2312" w:hAnsi="宋体" w:eastAsia="仿宋_GB2312"/>
          <w:color w:val="000000" w:themeColor="text1"/>
          <w:kern w:val="0"/>
          <w:sz w:val="32"/>
          <w:szCs w:val="32"/>
          <w:u w:val="none"/>
          <w14:textFill>
            <w14:solidFill>
              <w14:schemeClr w14:val="tx1"/>
            </w14:solidFill>
          </w14:textFill>
        </w:rPr>
        <w:t>督促</w:t>
      </w:r>
      <w:r>
        <w:rPr>
          <w:rFonts w:hint="eastAsia" w:ascii="仿宋_GB2312" w:hAnsi="宋体" w:eastAsia="仿宋_GB2312"/>
          <w:b w:val="0"/>
          <w:color w:val="000000" w:themeColor="text1"/>
          <w:kern w:val="0"/>
          <w:sz w:val="32"/>
          <w:szCs w:val="32"/>
          <w:u w:val="none"/>
          <w14:textFill>
            <w14:solidFill>
              <w14:schemeClr w14:val="tx1"/>
            </w14:solidFill>
          </w14:textFill>
        </w:rPr>
        <w:t>建设单位</w:t>
      </w:r>
      <w:r>
        <w:rPr>
          <w:rFonts w:hint="eastAsia" w:ascii="仿宋_GB2312" w:hAnsi="宋体" w:eastAsia="仿宋_GB2312"/>
          <w:color w:val="000000" w:themeColor="text1"/>
          <w:kern w:val="0"/>
          <w:sz w:val="32"/>
          <w:szCs w:val="32"/>
          <w:u w:val="none"/>
          <w14:textFill>
            <w14:solidFill>
              <w14:schemeClr w14:val="tx1"/>
            </w14:solidFill>
          </w14:textFill>
        </w:rPr>
        <w:t>实施保修</w:t>
      </w:r>
      <w:r>
        <w:rPr>
          <w:rFonts w:hint="eastAsia" w:ascii="仿宋_GB2312" w:hAnsi="宋体" w:eastAsia="仿宋_GB2312"/>
          <w:color w:val="000000" w:themeColor="text1"/>
          <w:kern w:val="0"/>
          <w:sz w:val="32"/>
          <w:szCs w:val="32"/>
          <w:u w:val="none"/>
          <w:lang w:eastAsia="zh-CN"/>
          <w14:textFill>
            <w14:solidFill>
              <w14:schemeClr w14:val="tx1"/>
            </w14:solidFill>
          </w14:textFill>
        </w:rPr>
        <w:t>，并协助业主</w:t>
      </w:r>
      <w:r>
        <w:rPr>
          <w:rFonts w:hint="eastAsia" w:ascii="仿宋_GB2312" w:hAnsi="宋体" w:eastAsia="仿宋_GB2312"/>
          <w:color w:val="000000" w:themeColor="text1"/>
          <w:kern w:val="0"/>
          <w:sz w:val="32"/>
          <w:szCs w:val="32"/>
          <w:u w:val="none"/>
          <w14:textFill>
            <w14:solidFill>
              <w14:schemeClr w14:val="tx1"/>
            </w14:solidFill>
          </w14:textFill>
        </w:rPr>
        <w:t>做好</w:t>
      </w:r>
      <w:r>
        <w:rPr>
          <w:rFonts w:hint="eastAsia" w:ascii="仿宋_GB2312" w:hAnsi="宋体" w:eastAsia="仿宋_GB2312" w:cs="Times New Roman"/>
          <w:color w:val="000000" w:themeColor="text1"/>
          <w:kern w:val="0"/>
          <w:sz w:val="32"/>
          <w:szCs w:val="32"/>
          <w:u w:val="none"/>
          <w14:textFill>
            <w14:solidFill>
              <w14:schemeClr w14:val="tx1"/>
            </w14:solidFill>
          </w14:textFill>
        </w:rPr>
        <w:t>保修工程竣工验收</w:t>
      </w:r>
      <w:r>
        <w:rPr>
          <w:rFonts w:hint="eastAsia" w:ascii="仿宋_GB2312" w:hAnsi="宋体" w:eastAsia="仿宋_GB2312"/>
          <w:color w:val="000000" w:themeColor="text1"/>
          <w:kern w:val="0"/>
          <w:sz w:val="32"/>
          <w:szCs w:val="32"/>
          <w:u w:val="none"/>
          <w:lang w:eastAsia="zh-CN"/>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kern w:val="0"/>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二十八</w:t>
      </w:r>
      <w:r>
        <w:rPr>
          <w:rFonts w:hint="eastAsia" w:ascii="仿宋_GB2312" w:hAnsi="宋体" w:eastAsia="仿宋_GB2312"/>
          <w:b/>
          <w:kern w:val="0"/>
          <w:sz w:val="32"/>
          <w:szCs w:val="32"/>
        </w:rPr>
        <w:t>条</w:t>
      </w:r>
      <w:r>
        <w:rPr>
          <w:rFonts w:hint="eastAsia" w:ascii="仿宋_GB2312" w:hAnsi="宋体" w:eastAsia="仿宋_GB2312"/>
          <w:kern w:val="0"/>
          <w:sz w:val="32"/>
          <w:szCs w:val="32"/>
        </w:rPr>
        <w:t xml:space="preserve"> 业主对物业专有部分的维修养护行为不得妨碍其他业主的合法权益。</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kern w:val="0"/>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二</w:t>
      </w:r>
      <w:r>
        <w:rPr>
          <w:rFonts w:hint="eastAsia" w:ascii="仿宋_GB2312" w:hAnsi="宋体" w:eastAsia="仿宋_GB2312"/>
          <w:b/>
          <w:kern w:val="0"/>
          <w:sz w:val="32"/>
          <w:szCs w:val="32"/>
        </w:rPr>
        <w:t>十</w:t>
      </w:r>
      <w:r>
        <w:rPr>
          <w:rFonts w:hint="eastAsia" w:ascii="仿宋_GB2312" w:hAnsi="宋体" w:eastAsia="仿宋_GB2312"/>
          <w:b/>
          <w:kern w:val="0"/>
          <w:sz w:val="32"/>
          <w:szCs w:val="32"/>
          <w:lang w:eastAsia="zh-CN"/>
        </w:rPr>
        <w:t>九</w:t>
      </w:r>
      <w:r>
        <w:rPr>
          <w:rFonts w:hint="eastAsia" w:ascii="仿宋_GB2312" w:hAnsi="宋体" w:eastAsia="仿宋_GB2312"/>
          <w:b/>
          <w:kern w:val="0"/>
          <w:sz w:val="32"/>
          <w:szCs w:val="32"/>
        </w:rPr>
        <w:t>条</w:t>
      </w:r>
      <w:r>
        <w:rPr>
          <w:rFonts w:hint="eastAsia" w:ascii="仿宋_GB2312" w:hAnsi="宋体" w:eastAsia="仿宋_GB2312"/>
          <w:kern w:val="0"/>
          <w:sz w:val="32"/>
          <w:szCs w:val="32"/>
        </w:rPr>
        <w:t xml:space="preserve"> 因维修养护物业确需进入相关业主的物业专有部分时，业主或物业服务人应事先告知相关业主，并在约定期限内恢复原状或给予适当补偿，相关业主应给予支持和配合。</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相关业主阻挠维修养护而造成物业损坏及其他损失的，应负责修复并承担相应的赔偿责任。</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outlineLvl w:val="9"/>
        <w:rPr>
          <w:rFonts w:hint="eastAsia" w:ascii="仿宋_GB2312" w:hAnsi="宋体" w:eastAsia="仿宋_GB2312"/>
          <w:kern w:val="0"/>
          <w:sz w:val="32"/>
          <w:szCs w:val="32"/>
        </w:rPr>
      </w:pPr>
      <w:r>
        <w:rPr>
          <w:rFonts w:hint="eastAsia" w:ascii="仿宋_GB2312" w:eastAsia="仿宋_GB2312"/>
          <w:b/>
          <w:sz w:val="32"/>
          <w:szCs w:val="32"/>
        </w:rPr>
        <w:t>第</w:t>
      </w:r>
      <w:r>
        <w:rPr>
          <w:rFonts w:hint="eastAsia" w:ascii="仿宋_GB2312" w:eastAsia="仿宋_GB2312"/>
          <w:b/>
          <w:sz w:val="32"/>
          <w:szCs w:val="32"/>
          <w:lang w:eastAsia="zh-CN"/>
        </w:rPr>
        <w:t>三十</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宋体" w:eastAsia="仿宋_GB2312"/>
          <w:kern w:val="0"/>
          <w:sz w:val="32"/>
          <w:szCs w:val="32"/>
        </w:rPr>
        <w:t>发生危及公共利益或其他业主合法权益的紧急情况下，必须及时进入物业专有部分进行抢修但无法通知相关业主的，物业服务人应向相邻业主和</w:t>
      </w:r>
      <w:r>
        <w:rPr>
          <w:rFonts w:hint="eastAsia" w:ascii="仿宋_GB2312" w:hAnsi="宋体" w:eastAsia="仿宋_GB2312"/>
          <w:kern w:val="0"/>
          <w:sz w:val="32"/>
          <w:szCs w:val="32"/>
          <w:lang w:val="en-US" w:eastAsia="zh-CN"/>
        </w:rPr>
        <w:t>物业管理委员</w:t>
      </w:r>
      <w:r>
        <w:rPr>
          <w:rFonts w:hint="eastAsia" w:ascii="仿宋_GB2312" w:hAnsi="宋体" w:eastAsia="仿宋_GB2312"/>
          <w:kern w:val="0"/>
          <w:sz w:val="32"/>
          <w:szCs w:val="32"/>
        </w:rPr>
        <w:t>会说明情况</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并在社区</w:t>
      </w:r>
      <w:r>
        <w:rPr>
          <w:rFonts w:hint="eastAsia" w:ascii="仿宋_GB2312" w:hAnsi="宋体" w:eastAsia="仿宋_GB2312"/>
          <w:kern w:val="0"/>
          <w:sz w:val="32"/>
          <w:szCs w:val="32"/>
          <w:lang w:val="en-US" w:eastAsia="zh-CN"/>
        </w:rPr>
        <w:t>或</w:t>
      </w:r>
      <w:r>
        <w:rPr>
          <w:rFonts w:hint="eastAsia" w:ascii="仿宋_GB2312" w:hAnsi="宋体" w:eastAsia="仿宋_GB2312"/>
          <w:kern w:val="0"/>
          <w:sz w:val="32"/>
          <w:szCs w:val="32"/>
        </w:rPr>
        <w:t>派出所</w:t>
      </w:r>
      <w:r>
        <w:rPr>
          <w:rFonts w:hint="eastAsia" w:ascii="仿宋_GB2312" w:hAnsi="宋体" w:eastAsia="仿宋_GB2312"/>
          <w:kern w:val="0"/>
          <w:sz w:val="32"/>
          <w:szCs w:val="32"/>
          <w:lang w:val="en-US" w:eastAsia="zh-CN"/>
        </w:rPr>
        <w:t>或</w:t>
      </w:r>
      <w:r>
        <w:rPr>
          <w:rFonts w:hint="eastAsia" w:ascii="仿宋_GB2312" w:hAnsi="宋体" w:eastAsia="仿宋_GB2312"/>
          <w:kern w:val="0"/>
          <w:sz w:val="32"/>
          <w:szCs w:val="32"/>
          <w:u w:val="single"/>
          <w:lang w:val="en-US" w:eastAsia="zh-CN"/>
        </w:rPr>
        <w:t xml:space="preserve">      </w:t>
      </w:r>
      <w:r>
        <w:rPr>
          <w:rFonts w:hint="eastAsia" w:ascii="仿宋_GB2312" w:hAnsi="宋体" w:eastAsia="仿宋_GB2312"/>
          <w:kern w:val="0"/>
          <w:sz w:val="32"/>
          <w:szCs w:val="32"/>
        </w:rPr>
        <w:t>的监督下，进入相关业主的</w:t>
      </w:r>
      <w:r>
        <w:rPr>
          <w:rFonts w:hint="eastAsia" w:ascii="仿宋_GB2312" w:hAnsi="宋体" w:eastAsia="仿宋_GB2312"/>
          <w:kern w:val="0"/>
          <w:sz w:val="32"/>
          <w:szCs w:val="32"/>
          <w:lang w:eastAsia="zh-CN"/>
        </w:rPr>
        <w:t>物业</w:t>
      </w:r>
      <w:r>
        <w:rPr>
          <w:rFonts w:hint="eastAsia" w:ascii="仿宋_GB2312" w:hAnsi="宋体" w:eastAsia="仿宋_GB2312"/>
          <w:kern w:val="0"/>
          <w:sz w:val="32"/>
          <w:szCs w:val="32"/>
        </w:rPr>
        <w:t>专有部分进行抢修，事后应及时通知相关业主并做好善后工作，抢修产生的相关费用由</w:t>
      </w:r>
      <w:r>
        <w:rPr>
          <w:rFonts w:hint="eastAsia" w:ascii="仿宋_GB2312" w:hAnsi="宋体" w:eastAsia="仿宋_GB2312"/>
          <w:kern w:val="0"/>
          <w:sz w:val="32"/>
          <w:szCs w:val="32"/>
          <w:lang w:eastAsia="zh-CN"/>
        </w:rPr>
        <w:t>相关</w:t>
      </w:r>
      <w:r>
        <w:rPr>
          <w:rFonts w:hint="eastAsia" w:ascii="仿宋_GB2312" w:hAnsi="宋体" w:eastAsia="仿宋_GB2312"/>
          <w:kern w:val="0"/>
          <w:sz w:val="32"/>
          <w:szCs w:val="32"/>
        </w:rPr>
        <w:t>责任人承担。</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color w:val="4472C4" w:themeColor="accent5"/>
          <w:sz w:val="32"/>
          <w:szCs w:val="32"/>
          <w:lang w:eastAsia="zh-CN"/>
          <w14:textFill>
            <w14:solidFill>
              <w14:schemeClr w14:val="accent5"/>
            </w14:solidFill>
          </w14:textFill>
        </w:rPr>
      </w:pPr>
      <w:r>
        <w:rPr>
          <w:rFonts w:hint="eastAsia" w:ascii="仿宋_GB2312" w:eastAsia="仿宋_GB2312"/>
          <w:b/>
          <w:sz w:val="32"/>
          <w:szCs w:val="32"/>
        </w:rPr>
        <w:t>第</w:t>
      </w:r>
      <w:r>
        <w:rPr>
          <w:rFonts w:hint="eastAsia" w:ascii="仿宋_GB2312" w:eastAsia="仿宋_GB2312"/>
          <w:b/>
          <w:sz w:val="32"/>
          <w:szCs w:val="32"/>
          <w:lang w:eastAsia="zh-CN"/>
        </w:rPr>
        <w:t>三十一</w:t>
      </w:r>
      <w:r>
        <w:rPr>
          <w:rFonts w:hint="eastAsia" w:ascii="仿宋_GB2312" w:eastAsia="仿宋_GB2312"/>
          <w:b/>
          <w:sz w:val="32"/>
          <w:szCs w:val="32"/>
        </w:rPr>
        <w:t>条</w:t>
      </w:r>
      <w:r>
        <w:rPr>
          <w:rFonts w:hint="eastAsia" w:ascii="仿宋_GB2312" w:eastAsia="仿宋_GB2312"/>
          <w:sz w:val="32"/>
          <w:szCs w:val="32"/>
        </w:rPr>
        <w:t xml:space="preserve"> 因公共利益或者维修养护物业</w:t>
      </w:r>
      <w:r>
        <w:rPr>
          <w:rFonts w:hint="eastAsia" w:ascii="仿宋_GB2312" w:eastAsia="仿宋_GB2312"/>
          <w:sz w:val="32"/>
          <w:szCs w:val="32"/>
          <w:lang w:val="en-US" w:eastAsia="zh-CN"/>
        </w:rPr>
        <w:t>需要</w:t>
      </w:r>
      <w:r>
        <w:rPr>
          <w:rFonts w:hint="eastAsia" w:ascii="仿宋_GB2312" w:eastAsia="仿宋_GB2312"/>
          <w:sz w:val="32"/>
          <w:szCs w:val="32"/>
        </w:rPr>
        <w:t>，</w:t>
      </w:r>
      <w:r>
        <w:rPr>
          <w:rFonts w:hint="eastAsia" w:ascii="仿宋_GB2312" w:hAnsi="宋体" w:eastAsia="仿宋_GB2312"/>
          <w:color w:val="auto"/>
          <w:kern w:val="0"/>
          <w:sz w:val="32"/>
          <w:szCs w:val="32"/>
          <w:u w:val="none"/>
        </w:rPr>
        <w:t>临时占用共</w:t>
      </w:r>
      <w:r>
        <w:rPr>
          <w:rFonts w:hint="eastAsia" w:ascii="仿宋_GB2312" w:hAnsi="宋体" w:eastAsia="仿宋_GB2312"/>
          <w:color w:val="auto"/>
          <w:kern w:val="0"/>
          <w:sz w:val="32"/>
          <w:szCs w:val="32"/>
          <w:u w:val="none"/>
          <w:lang w:val="en-US" w:eastAsia="zh-CN"/>
        </w:rPr>
        <w:t>有</w:t>
      </w:r>
      <w:r>
        <w:rPr>
          <w:rFonts w:hint="eastAsia" w:ascii="仿宋_GB2312" w:hAnsi="宋体" w:eastAsia="仿宋_GB2312"/>
          <w:color w:val="auto"/>
          <w:kern w:val="0"/>
          <w:sz w:val="32"/>
          <w:szCs w:val="32"/>
          <w:u w:val="none"/>
        </w:rPr>
        <w:t>部</w:t>
      </w:r>
      <w:r>
        <w:rPr>
          <w:rFonts w:hint="eastAsia" w:ascii="仿宋_GB2312" w:hAnsi="宋体" w:eastAsia="仿宋_GB2312"/>
          <w:color w:val="auto"/>
          <w:kern w:val="0"/>
          <w:sz w:val="32"/>
          <w:szCs w:val="32"/>
          <w:u w:val="none"/>
          <w:lang w:val="en-US" w:eastAsia="zh-CN"/>
        </w:rPr>
        <w:t>分或</w:t>
      </w:r>
      <w:r>
        <w:rPr>
          <w:rFonts w:hint="eastAsia" w:ascii="仿宋_GB2312" w:hAnsi="宋体" w:eastAsia="仿宋_GB2312"/>
          <w:color w:val="auto"/>
          <w:kern w:val="0"/>
          <w:sz w:val="32"/>
          <w:szCs w:val="32"/>
          <w:u w:val="none"/>
        </w:rPr>
        <w:t>挖掘道路、场地、绿地</w:t>
      </w:r>
      <w:r>
        <w:rPr>
          <w:rFonts w:hint="eastAsia" w:ascii="仿宋_GB2312" w:hAnsi="宋体" w:eastAsia="仿宋_GB2312"/>
          <w:color w:val="auto"/>
          <w:kern w:val="0"/>
          <w:sz w:val="32"/>
          <w:szCs w:val="32"/>
          <w:u w:val="none"/>
          <w:lang w:val="en-US" w:eastAsia="zh-CN"/>
        </w:rPr>
        <w:t>的</w:t>
      </w:r>
      <w:r>
        <w:rPr>
          <w:rFonts w:hint="eastAsia" w:ascii="仿宋_GB2312" w:hAnsi="宋体" w:eastAsia="仿宋_GB2312"/>
          <w:color w:val="auto"/>
          <w:kern w:val="0"/>
          <w:sz w:val="32"/>
          <w:szCs w:val="32"/>
          <w:u w:val="none"/>
        </w:rPr>
        <w:t>，应征得物业</w:t>
      </w:r>
      <w:r>
        <w:rPr>
          <w:rFonts w:hint="eastAsia" w:ascii="仿宋_GB2312" w:hAnsi="宋体" w:eastAsia="仿宋_GB2312"/>
          <w:color w:val="auto"/>
          <w:kern w:val="0"/>
          <w:sz w:val="32"/>
          <w:szCs w:val="32"/>
          <w:u w:val="none"/>
          <w:lang w:val="en-US" w:eastAsia="zh-CN"/>
        </w:rPr>
        <w:t>管理委员会</w:t>
      </w:r>
      <w:r>
        <w:rPr>
          <w:rFonts w:hint="eastAsia" w:ascii="仿宋_GB2312" w:hAnsi="宋体" w:eastAsia="仿宋_GB2312"/>
          <w:color w:val="auto"/>
          <w:kern w:val="0"/>
          <w:sz w:val="32"/>
          <w:szCs w:val="32"/>
        </w:rPr>
        <w:t>、</w:t>
      </w:r>
      <w:r>
        <w:rPr>
          <w:rFonts w:hint="eastAsia" w:ascii="仿宋_GB2312" w:hAnsi="宋体" w:eastAsia="仿宋_GB2312"/>
          <w:kern w:val="0"/>
          <w:sz w:val="32"/>
          <w:szCs w:val="32"/>
        </w:rPr>
        <w:t>直接利害关系人的同意，并依法办理相关手</w:t>
      </w:r>
      <w:r>
        <w:rPr>
          <w:rFonts w:hint="eastAsia" w:ascii="仿宋_GB2312" w:eastAsia="仿宋_GB2312"/>
          <w:sz w:val="32"/>
          <w:szCs w:val="32"/>
        </w:rPr>
        <w:t>续，事后在约定期限内恢复原状。</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sz w:val="32"/>
          <w:szCs w:val="32"/>
        </w:rPr>
      </w:pPr>
      <w:r>
        <w:rPr>
          <w:rFonts w:hint="eastAsia" w:ascii="仿宋_GB2312" w:eastAsia="仿宋_GB2312"/>
          <w:b/>
          <w:sz w:val="32"/>
          <w:szCs w:val="32"/>
        </w:rPr>
        <w:t>第三十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物业存在安全隐患，危及公共利益和其他业主合法权益时，</w:t>
      </w:r>
      <w:r>
        <w:rPr>
          <w:rFonts w:hint="eastAsia" w:ascii="仿宋_GB2312" w:eastAsia="仿宋_GB2312"/>
          <w:sz w:val="32"/>
          <w:szCs w:val="32"/>
          <w:lang w:eastAsia="zh-CN"/>
        </w:rPr>
        <w:t>相关</w:t>
      </w:r>
      <w:r>
        <w:rPr>
          <w:rFonts w:hint="eastAsia" w:ascii="仿宋_GB2312" w:eastAsia="仿宋_GB2312"/>
          <w:sz w:val="32"/>
          <w:szCs w:val="32"/>
        </w:rPr>
        <w:t>责任人应当及时采取措施消除隐患。</w:t>
      </w:r>
    </w:p>
    <w:p>
      <w:pPr>
        <w:keepNext w:val="0"/>
        <w:keepLines w:val="0"/>
        <w:pageBreakBefore w:val="0"/>
        <w:tabs>
          <w:tab w:val="left" w:pos="1890"/>
        </w:tabs>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hAnsi="宋体" w:eastAsia="仿宋_GB2312"/>
          <w:b/>
          <w:sz w:val="32"/>
          <w:szCs w:val="32"/>
        </w:rPr>
      </w:pPr>
      <w:r>
        <w:rPr>
          <w:rFonts w:hint="eastAsia" w:ascii="仿宋_GB2312" w:eastAsia="仿宋_GB2312"/>
          <w:b/>
          <w:sz w:val="32"/>
          <w:szCs w:val="32"/>
        </w:rPr>
        <w:t>第三十</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人为原因造成共</w:t>
      </w:r>
      <w:r>
        <w:rPr>
          <w:rFonts w:hint="eastAsia" w:ascii="仿宋_GB2312" w:eastAsia="仿宋_GB2312"/>
          <w:sz w:val="32"/>
          <w:szCs w:val="32"/>
          <w:lang w:eastAsia="zh-CN"/>
        </w:rPr>
        <w:t>有部分</w:t>
      </w:r>
      <w:r>
        <w:rPr>
          <w:rFonts w:hint="eastAsia" w:ascii="仿宋_GB2312" w:eastAsia="仿宋_GB2312"/>
          <w:sz w:val="32"/>
          <w:szCs w:val="32"/>
        </w:rPr>
        <w:t>损坏的，由</w:t>
      </w:r>
      <w:r>
        <w:rPr>
          <w:rFonts w:hint="eastAsia" w:ascii="仿宋_GB2312" w:eastAsia="仿宋_GB2312"/>
          <w:sz w:val="32"/>
          <w:szCs w:val="32"/>
          <w:lang w:eastAsia="zh-CN"/>
        </w:rPr>
        <w:t>当事</w:t>
      </w:r>
      <w:r>
        <w:rPr>
          <w:rFonts w:hint="eastAsia" w:ascii="仿宋_GB2312" w:eastAsia="仿宋_GB2312"/>
          <w:sz w:val="32"/>
          <w:szCs w:val="32"/>
        </w:rPr>
        <w:t>人负责修复并承担费用。</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黑体" w:hAnsi="宋体" w:eastAsia="黑体"/>
          <w:sz w:val="32"/>
          <w:szCs w:val="32"/>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黑体" w:hAnsi="宋体" w:eastAsia="黑体"/>
          <w:sz w:val="32"/>
          <w:szCs w:val="32"/>
          <w:lang w:eastAsia="zh-CN"/>
        </w:rPr>
      </w:pPr>
      <w:r>
        <w:rPr>
          <w:rFonts w:hint="eastAsia" w:ascii="黑体" w:hAnsi="宋体" w:eastAsia="黑体"/>
          <w:sz w:val="32"/>
          <w:szCs w:val="32"/>
        </w:rPr>
        <w:t>第</w:t>
      </w:r>
      <w:r>
        <w:rPr>
          <w:rFonts w:hint="eastAsia" w:ascii="黑体" w:hAnsi="宋体" w:eastAsia="黑体"/>
          <w:sz w:val="32"/>
          <w:szCs w:val="32"/>
          <w:lang w:eastAsia="zh-CN"/>
        </w:rPr>
        <w:t>六</w:t>
      </w:r>
      <w:r>
        <w:rPr>
          <w:rFonts w:hint="eastAsia" w:ascii="黑体" w:hAnsi="宋体" w:eastAsia="黑体"/>
          <w:sz w:val="32"/>
          <w:szCs w:val="32"/>
        </w:rPr>
        <w:t>章  物业的转让、租赁</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hAnsi="ˎ̥" w:eastAsia="仿宋_GB2312" w:cs="宋体"/>
          <w:kern w:val="0"/>
          <w:sz w:val="32"/>
          <w:szCs w:val="32"/>
        </w:rPr>
      </w:pPr>
      <w:r>
        <w:rPr>
          <w:rFonts w:hint="eastAsia" w:ascii="仿宋_GB2312" w:eastAsia="仿宋_GB2312"/>
          <w:b/>
          <w:sz w:val="32"/>
          <w:szCs w:val="32"/>
        </w:rPr>
        <w:t>第三十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ˎ̥" w:eastAsia="仿宋_GB2312" w:cs="宋体"/>
          <w:kern w:val="0"/>
          <w:sz w:val="32"/>
          <w:szCs w:val="32"/>
        </w:rPr>
        <w:t>物业出租应当遵守相关法律法规等</w:t>
      </w:r>
      <w:r>
        <w:rPr>
          <w:rFonts w:hint="eastAsia" w:ascii="仿宋_GB2312" w:hAnsi="ˎ̥" w:eastAsia="仿宋_GB2312" w:cs="宋体"/>
          <w:kern w:val="0"/>
          <w:sz w:val="32"/>
          <w:szCs w:val="32"/>
          <w:lang w:val="en-US" w:eastAsia="zh-CN"/>
        </w:rPr>
        <w:t>的</w:t>
      </w:r>
      <w:r>
        <w:rPr>
          <w:rFonts w:hint="eastAsia" w:ascii="仿宋_GB2312" w:hAnsi="ˎ̥" w:eastAsia="仿宋_GB2312" w:cs="宋体"/>
          <w:kern w:val="0"/>
          <w:sz w:val="32"/>
          <w:szCs w:val="32"/>
        </w:rPr>
        <w:t>规定，</w:t>
      </w:r>
      <w:r>
        <w:rPr>
          <w:rFonts w:hint="eastAsia" w:ascii="仿宋_GB2312" w:hAnsi="ˎ̥" w:eastAsia="仿宋_GB2312" w:cs="宋体"/>
          <w:kern w:val="0"/>
          <w:sz w:val="32"/>
          <w:szCs w:val="32"/>
          <w:lang w:val="en-US" w:eastAsia="zh-CN"/>
        </w:rPr>
        <w:t>不违背公序良俗</w:t>
      </w:r>
      <w:r>
        <w:rPr>
          <w:rFonts w:hint="eastAsia" w:ascii="仿宋_GB2312" w:hAnsi="ˎ̥" w:eastAsia="仿宋_GB2312" w:cs="宋体"/>
          <w:kern w:val="0"/>
          <w:sz w:val="32"/>
          <w:szCs w:val="32"/>
        </w:rPr>
        <w:t>，不危及物业安全，不损害其他业主的合法权益。无论出租或者转租，业主均应承担相应的责任。</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643" w:firstLineChars="200"/>
        <w:jc w:val="both"/>
        <w:textAlignment w:val="auto"/>
        <w:rPr>
          <w:rFonts w:hint="eastAsia" w:ascii="仿宋_GB2312" w:hAnsi="ˎ̥" w:eastAsia="仿宋_GB2312" w:cs="宋体"/>
          <w:color w:val="auto"/>
          <w:kern w:val="0"/>
          <w:sz w:val="32"/>
          <w:szCs w:val="32"/>
        </w:rPr>
      </w:pPr>
      <w:r>
        <w:rPr>
          <w:rFonts w:hint="eastAsia" w:ascii="仿宋_GB2312" w:hAnsi="ˎ̥" w:eastAsia="仿宋_GB2312" w:cs="宋体"/>
          <w:b/>
          <w:kern w:val="0"/>
          <w:sz w:val="32"/>
          <w:szCs w:val="32"/>
        </w:rPr>
        <w:t>第三十</w:t>
      </w:r>
      <w:r>
        <w:rPr>
          <w:rFonts w:hint="eastAsia" w:ascii="仿宋_GB2312" w:hAnsi="ˎ̥" w:eastAsia="仿宋_GB2312" w:cs="宋体"/>
          <w:b/>
          <w:kern w:val="0"/>
          <w:sz w:val="32"/>
          <w:szCs w:val="32"/>
          <w:lang w:eastAsia="zh-CN"/>
        </w:rPr>
        <w:t>五</w:t>
      </w:r>
      <w:r>
        <w:rPr>
          <w:rFonts w:hint="eastAsia" w:ascii="仿宋_GB2312" w:hAnsi="ˎ̥" w:eastAsia="仿宋_GB2312" w:cs="宋体"/>
          <w:b/>
          <w:kern w:val="0"/>
          <w:sz w:val="32"/>
          <w:szCs w:val="32"/>
        </w:rPr>
        <w:t>条</w:t>
      </w:r>
      <w:r>
        <w:rPr>
          <w:rFonts w:hint="eastAsia" w:ascii="仿宋_GB2312" w:hAnsi="ˎ̥" w:eastAsia="仿宋_GB2312" w:cs="宋体"/>
          <w:kern w:val="0"/>
          <w:sz w:val="32"/>
          <w:szCs w:val="32"/>
        </w:rPr>
        <w:t xml:space="preserve"> </w:t>
      </w:r>
      <w:r>
        <w:rPr>
          <w:rFonts w:hint="eastAsia" w:ascii="仿宋_GB2312" w:hAnsi="ˎ̥" w:eastAsia="仿宋_GB2312" w:cs="宋体"/>
          <w:color w:val="auto"/>
          <w:kern w:val="0"/>
          <w:sz w:val="32"/>
          <w:szCs w:val="32"/>
        </w:rPr>
        <w:t>住房出租应当遵守居住出租房屋管理</w:t>
      </w:r>
      <w:r>
        <w:rPr>
          <w:rFonts w:hint="eastAsia" w:ascii="仿宋_GB2312" w:hAnsi="ˎ̥" w:eastAsia="仿宋_GB2312" w:cs="宋体"/>
          <w:color w:val="auto"/>
          <w:kern w:val="0"/>
          <w:sz w:val="32"/>
          <w:szCs w:val="32"/>
          <w:lang w:val="en-US" w:eastAsia="zh-CN"/>
        </w:rPr>
        <w:t>有关规定</w:t>
      </w:r>
      <w:r>
        <w:rPr>
          <w:rFonts w:hint="eastAsia" w:ascii="仿宋_GB2312" w:hAnsi="ˎ̥" w:eastAsia="仿宋_GB2312" w:cs="宋体"/>
          <w:color w:val="auto"/>
          <w:kern w:val="0"/>
          <w:sz w:val="32"/>
          <w:szCs w:val="32"/>
        </w:rPr>
        <w:t>以及相关配套安全标准。</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hAnsi="ˎ̥" w:eastAsia="仿宋_GB2312" w:cs="宋体"/>
          <w:i w:val="0"/>
          <w:iCs w:val="0"/>
          <w:caps w:val="0"/>
          <w:color w:val="auto"/>
          <w:spacing w:val="0"/>
          <w:sz w:val="32"/>
          <w:szCs w:val="32"/>
          <w:u w:val="none"/>
          <w:lang w:eastAsia="zh-CN"/>
        </w:rPr>
      </w:pPr>
      <w:r>
        <w:rPr>
          <w:rFonts w:hint="eastAsia" w:ascii="仿宋_GB2312" w:hAnsi="ˎ̥" w:eastAsia="仿宋_GB2312" w:cs="宋体"/>
          <w:i w:val="0"/>
          <w:iCs w:val="0"/>
          <w:caps w:val="0"/>
          <w:color w:val="auto"/>
          <w:spacing w:val="0"/>
          <w:sz w:val="32"/>
          <w:szCs w:val="32"/>
          <w:u w:val="none"/>
        </w:rPr>
        <w:t> </w:t>
      </w:r>
      <w:r>
        <w:rPr>
          <w:rFonts w:hint="eastAsia" w:ascii="仿宋_GB2312" w:hAnsi="ˎ̥" w:eastAsia="仿宋_GB2312" w:cs="宋体"/>
          <w:i w:val="0"/>
          <w:iCs w:val="0"/>
          <w:caps w:val="0"/>
          <w:color w:val="auto"/>
          <w:spacing w:val="0"/>
          <w:sz w:val="32"/>
          <w:szCs w:val="32"/>
          <w:u w:val="none"/>
          <w:lang w:val="en-US" w:eastAsia="zh-CN"/>
        </w:rPr>
        <w:t>物业</w:t>
      </w:r>
      <w:r>
        <w:rPr>
          <w:rFonts w:hint="eastAsia" w:ascii="仿宋_GB2312" w:hAnsi="ˎ̥" w:eastAsia="仿宋_GB2312" w:cs="宋体"/>
          <w:i w:val="0"/>
          <w:iCs w:val="0"/>
          <w:caps w:val="0"/>
          <w:color w:val="auto"/>
          <w:spacing w:val="0"/>
          <w:sz w:val="32"/>
          <w:szCs w:val="32"/>
          <w:u w:val="none"/>
        </w:rPr>
        <w:t>租赁合同订立后三十日内，物业出租人应当协同承租人</w:t>
      </w:r>
      <w:r>
        <w:rPr>
          <w:rFonts w:hint="eastAsia" w:ascii="仿宋_GB2312" w:hAnsi="ˎ̥" w:eastAsia="仿宋_GB2312" w:cs="宋体"/>
          <w:i w:val="0"/>
          <w:iCs w:val="0"/>
          <w:caps w:val="0"/>
          <w:color w:val="auto"/>
          <w:spacing w:val="0"/>
          <w:sz w:val="32"/>
          <w:szCs w:val="32"/>
          <w:u w:val="none"/>
          <w:lang w:val="en-US" w:eastAsia="zh-CN"/>
        </w:rPr>
        <w:t>到居住房屋所在地房产行政主管部门</w:t>
      </w:r>
      <w:r>
        <w:rPr>
          <w:rFonts w:hint="eastAsia" w:ascii="仿宋_GB2312" w:hAnsi="ˎ̥" w:eastAsia="仿宋_GB2312" w:cs="宋体"/>
          <w:i w:val="0"/>
          <w:iCs w:val="0"/>
          <w:caps w:val="0"/>
          <w:color w:val="auto"/>
          <w:spacing w:val="0"/>
          <w:sz w:val="32"/>
          <w:szCs w:val="32"/>
          <w:u w:val="none"/>
        </w:rPr>
        <w:t>依法办理房屋租赁登记备案。</w:t>
      </w:r>
      <w:r>
        <w:rPr>
          <w:rFonts w:hint="eastAsia" w:ascii="仿宋_GB2312" w:hAnsi="ˎ̥" w:eastAsia="仿宋_GB2312" w:cs="宋体"/>
          <w:i w:val="0"/>
          <w:iCs w:val="0"/>
          <w:caps w:val="0"/>
          <w:color w:val="auto"/>
          <w:spacing w:val="0"/>
          <w:sz w:val="32"/>
          <w:szCs w:val="32"/>
          <w:u w:val="none"/>
          <w:lang w:val="en-US" w:eastAsia="zh-CN"/>
        </w:rPr>
        <w:t>物业</w:t>
      </w:r>
      <w:r>
        <w:rPr>
          <w:rFonts w:hint="eastAsia" w:ascii="仿宋_GB2312" w:hAnsi="ˎ̥" w:eastAsia="仿宋_GB2312" w:cs="宋体"/>
          <w:i w:val="0"/>
          <w:iCs w:val="0"/>
          <w:caps w:val="0"/>
          <w:color w:val="auto"/>
          <w:spacing w:val="0"/>
          <w:sz w:val="32"/>
          <w:szCs w:val="32"/>
          <w:u w:val="none"/>
        </w:rPr>
        <w:t>出租人应当自</w:t>
      </w:r>
      <w:r>
        <w:rPr>
          <w:rFonts w:hint="eastAsia" w:ascii="仿宋_GB2312" w:hAnsi="ˎ̥" w:eastAsia="仿宋_GB2312" w:cs="宋体"/>
          <w:i w:val="0"/>
          <w:iCs w:val="0"/>
          <w:caps w:val="0"/>
          <w:color w:val="auto"/>
          <w:spacing w:val="0"/>
          <w:sz w:val="32"/>
          <w:szCs w:val="32"/>
          <w:u w:val="none"/>
          <w:lang w:val="en-US" w:eastAsia="zh-CN"/>
        </w:rPr>
        <w:t>居住房屋出租之日起</w:t>
      </w:r>
      <w:r>
        <w:rPr>
          <w:rFonts w:hint="eastAsia" w:ascii="仿宋_GB2312" w:hAnsi="ˎ̥" w:eastAsia="仿宋_GB2312" w:cs="宋体"/>
          <w:i w:val="0"/>
          <w:iCs w:val="0"/>
          <w:caps w:val="0"/>
          <w:color w:val="auto"/>
          <w:spacing w:val="0"/>
          <w:sz w:val="32"/>
          <w:szCs w:val="32"/>
          <w:u w:val="none"/>
        </w:rPr>
        <w:t>三个工作日内，将承租人信息报送公安机关或者告知物业服务单位，同时告知承租人主动申报居住登记。</w:t>
      </w:r>
    </w:p>
    <w:p>
      <w:pPr>
        <w:pStyle w:val="6"/>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hAnsi="ˎ̥" w:eastAsia="仿宋_GB2312" w:cs="宋体"/>
          <w:color w:val="auto"/>
          <w:kern w:val="0"/>
          <w:sz w:val="32"/>
          <w:szCs w:val="32"/>
          <w:u w:val="none"/>
          <w:lang w:val="en-US" w:eastAsia="zh-CN"/>
        </w:rPr>
      </w:pPr>
      <w:r>
        <w:rPr>
          <w:rFonts w:hint="eastAsia" w:ascii="仿宋_GB2312" w:hAnsi="ˎ̥" w:eastAsia="仿宋_GB2312"/>
          <w:sz w:val="32"/>
          <w:szCs w:val="32"/>
        </w:rPr>
        <w:t xml:space="preserve"> </w:t>
      </w:r>
      <w:r>
        <w:rPr>
          <w:rFonts w:hint="eastAsia" w:ascii="仿宋_GB2312" w:hAnsi="ˎ̥" w:eastAsia="仿宋_GB2312"/>
          <w:b/>
          <w:sz w:val="32"/>
          <w:szCs w:val="32"/>
        </w:rPr>
        <w:t>第</w:t>
      </w:r>
      <w:r>
        <w:rPr>
          <w:rFonts w:hint="eastAsia" w:ascii="仿宋_GB2312" w:hAnsi="ˎ̥" w:eastAsia="仿宋_GB2312"/>
          <w:b/>
          <w:sz w:val="32"/>
          <w:szCs w:val="32"/>
          <w:lang w:eastAsia="zh-CN"/>
        </w:rPr>
        <w:t>三十六</w:t>
      </w:r>
      <w:r>
        <w:rPr>
          <w:rFonts w:hint="eastAsia" w:ascii="仿宋_GB2312" w:hAnsi="ˎ̥" w:eastAsia="仿宋_GB2312"/>
          <w:b/>
          <w:sz w:val="32"/>
          <w:szCs w:val="32"/>
        </w:rPr>
        <w:t>条</w:t>
      </w:r>
      <w:r>
        <w:rPr>
          <w:rFonts w:hint="eastAsia" w:ascii="仿宋_GB2312" w:hAnsi="ˎ̥" w:eastAsia="仿宋_GB2312"/>
          <w:sz w:val="32"/>
          <w:szCs w:val="32"/>
        </w:rPr>
        <w:t xml:space="preserve"> </w:t>
      </w:r>
      <w:r>
        <w:rPr>
          <w:rFonts w:hint="eastAsia" w:ascii="仿宋_GB2312" w:hAnsi="ˎ̥" w:eastAsia="仿宋_GB2312"/>
          <w:color w:val="auto"/>
          <w:sz w:val="32"/>
          <w:szCs w:val="32"/>
          <w:u w:val="none"/>
        </w:rPr>
        <w:t>业主转让、出租物业或者设立居住权时，</w:t>
      </w:r>
      <w:r>
        <w:rPr>
          <w:rFonts w:hint="eastAsia" w:ascii="仿宋_GB2312" w:hAnsi="ˎ̥" w:eastAsia="仿宋_GB2312"/>
          <w:color w:val="auto"/>
          <w:sz w:val="32"/>
          <w:szCs w:val="32"/>
          <w:u w:val="none"/>
          <w:lang w:eastAsia="zh-CN"/>
        </w:rPr>
        <w:t>应当将临时管理规约、物业服务收费标准等事项告知受让人、承租人或者居住权人，并自合同签订之日起十五日内，将</w:t>
      </w:r>
      <w:r>
        <w:rPr>
          <w:rFonts w:hint="eastAsia" w:ascii="仿宋_GB2312" w:hAnsi="ˎ̥" w:eastAsia="仿宋_GB2312"/>
          <w:color w:val="auto"/>
          <w:sz w:val="32"/>
          <w:szCs w:val="32"/>
          <w:u w:val="none"/>
        </w:rPr>
        <w:t>物业转让、出租或者设立居住权情况以及相应通讯联系方式告知物业服务人。</w:t>
      </w:r>
    </w:p>
    <w:p>
      <w:pPr>
        <w:pStyle w:val="6"/>
        <w:widowControl/>
        <w:adjustRightInd w:val="0"/>
        <w:snapToGrid w:val="0"/>
        <w:spacing w:before="0" w:beforeAutospacing="0" w:after="0" w:afterAutospacing="0" w:line="560" w:lineRule="exact"/>
        <w:ind w:firstLine="640" w:firstLineChars="200"/>
        <w:jc w:val="both"/>
        <w:outlineLvl w:val="0"/>
        <w:rPr>
          <w:rFonts w:hint="eastAsia" w:ascii="仿宋_GB2312" w:hAnsi="ˎ̥" w:eastAsia="仿宋_GB2312"/>
          <w:sz w:val="32"/>
          <w:szCs w:val="32"/>
          <w:u w:val="none"/>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黑体" w:hAnsi="宋体" w:eastAsia="黑体"/>
          <w:sz w:val="32"/>
          <w:szCs w:val="32"/>
        </w:rPr>
      </w:pPr>
      <w:r>
        <w:rPr>
          <w:rFonts w:hint="eastAsia" w:ascii="黑体" w:hAnsi="宋体" w:eastAsia="黑体"/>
          <w:sz w:val="32"/>
          <w:szCs w:val="32"/>
        </w:rPr>
        <w:t>第</w:t>
      </w:r>
      <w:r>
        <w:rPr>
          <w:rFonts w:hint="eastAsia" w:ascii="黑体" w:hAnsi="宋体" w:eastAsia="黑体"/>
          <w:sz w:val="32"/>
          <w:szCs w:val="32"/>
          <w:lang w:eastAsia="zh-CN"/>
        </w:rPr>
        <w:t>七</w:t>
      </w:r>
      <w:r>
        <w:rPr>
          <w:rFonts w:hint="eastAsia" w:ascii="黑体" w:hAnsi="宋体" w:eastAsia="黑体"/>
          <w:sz w:val="32"/>
          <w:szCs w:val="32"/>
        </w:rPr>
        <w:t>章  物业共有部分的经营与收益分配</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kern w:val="0"/>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三十七</w:t>
      </w:r>
      <w:r>
        <w:rPr>
          <w:rFonts w:hint="eastAsia" w:ascii="仿宋_GB2312" w:hAnsi="宋体" w:eastAsia="仿宋_GB2312"/>
          <w:b/>
          <w:sz w:val="32"/>
          <w:szCs w:val="32"/>
        </w:rPr>
        <w:t xml:space="preserve">条 </w:t>
      </w:r>
      <w:r>
        <w:rPr>
          <w:rFonts w:hint="eastAsia" w:ascii="仿宋_GB2312" w:hAnsi="宋体" w:eastAsia="仿宋_GB2312"/>
          <w:sz w:val="32"/>
          <w:szCs w:val="32"/>
        </w:rPr>
        <w:t>本物业管理区域内属于全体业主所有的共有</w:t>
      </w:r>
      <w:r>
        <w:rPr>
          <w:rFonts w:hint="eastAsia" w:ascii="仿宋_GB2312" w:hAnsi="宋体" w:eastAsia="仿宋_GB2312"/>
          <w:sz w:val="32"/>
          <w:szCs w:val="32"/>
          <w:lang w:eastAsia="zh-CN"/>
        </w:rPr>
        <w:t>部分</w:t>
      </w:r>
      <w:r>
        <w:rPr>
          <w:rFonts w:hint="eastAsia" w:ascii="仿宋_GB2312" w:hAnsi="宋体" w:eastAsia="仿宋_GB2312"/>
          <w:sz w:val="32"/>
          <w:szCs w:val="32"/>
        </w:rPr>
        <w:t>委托物业服务人经营</w:t>
      </w:r>
      <w:r>
        <w:rPr>
          <w:rFonts w:hint="eastAsia" w:ascii="仿宋_GB2312" w:hAnsi="宋体" w:eastAsia="仿宋_GB2312"/>
          <w:sz w:val="32"/>
          <w:szCs w:val="32"/>
          <w:lang w:eastAsia="zh-CN"/>
        </w:rPr>
        <w:t>，所得收入</w:t>
      </w:r>
      <w:r>
        <w:rPr>
          <w:rFonts w:hint="eastAsia" w:ascii="仿宋_GB2312" w:hAnsi="宋体" w:eastAsia="仿宋_GB2312"/>
          <w:sz w:val="32"/>
          <w:szCs w:val="32"/>
        </w:rPr>
        <w:t>扣除合理成本后</w:t>
      </w:r>
      <w:r>
        <w:rPr>
          <w:rFonts w:hint="eastAsia" w:ascii="仿宋_GB2312" w:hAnsi="宋体" w:eastAsia="仿宋_GB2312"/>
          <w:sz w:val="32"/>
          <w:szCs w:val="32"/>
          <w:lang w:eastAsia="zh-CN"/>
        </w:rPr>
        <w:t>，</w:t>
      </w:r>
      <w:r>
        <w:rPr>
          <w:rFonts w:hint="eastAsia" w:ascii="仿宋_GB2312" w:hAnsi="宋体" w:eastAsia="仿宋_GB2312"/>
          <w:sz w:val="32"/>
          <w:szCs w:val="32"/>
        </w:rPr>
        <w:t>属</w:t>
      </w:r>
      <w:r>
        <w:rPr>
          <w:rFonts w:hint="eastAsia" w:ascii="仿宋_GB2312" w:hAnsi="宋体" w:eastAsia="仿宋_GB2312"/>
          <w:sz w:val="32"/>
          <w:szCs w:val="32"/>
          <w:lang w:eastAsia="zh-CN"/>
        </w:rPr>
        <w:t>于</w:t>
      </w:r>
      <w:r>
        <w:rPr>
          <w:rFonts w:hint="eastAsia" w:ascii="仿宋_GB2312" w:hAnsi="宋体" w:eastAsia="仿宋_GB2312"/>
          <w:sz w:val="32"/>
          <w:szCs w:val="32"/>
        </w:rPr>
        <w:t>业主共有</w:t>
      </w:r>
      <w:r>
        <w:rPr>
          <w:rFonts w:hint="eastAsia" w:ascii="仿宋_GB2312" w:hAnsi="宋体" w:eastAsia="仿宋_GB2312"/>
          <w:sz w:val="32"/>
          <w:szCs w:val="32"/>
          <w:lang w:eastAsia="zh-CN"/>
        </w:rPr>
        <w:t>。</w:t>
      </w:r>
      <w:r>
        <w:rPr>
          <w:rFonts w:hint="eastAsia" w:ascii="仿宋_GB2312" w:hAnsi="宋体" w:eastAsia="仿宋_GB2312"/>
          <w:sz w:val="32"/>
          <w:szCs w:val="32"/>
        </w:rPr>
        <w:t>并按下列约定</w:t>
      </w:r>
      <w:r>
        <w:rPr>
          <w:rFonts w:hint="eastAsia" w:ascii="仿宋_GB2312" w:hAnsi="宋体" w:eastAsia="仿宋_GB2312"/>
          <w:sz w:val="32"/>
          <w:szCs w:val="32"/>
          <w:lang w:eastAsia="zh-CN"/>
        </w:rPr>
        <w:t>使用</w:t>
      </w:r>
      <w:r>
        <w:rPr>
          <w:rFonts w:hint="eastAsia" w:ascii="仿宋_GB2312" w:hAnsi="宋体" w:eastAsia="仿宋_GB2312"/>
          <w:sz w:val="32"/>
          <w:szCs w:val="32"/>
        </w:rPr>
        <w:t>：</w:t>
      </w:r>
    </w:p>
    <w:p>
      <w:pPr>
        <w:keepNext w:val="0"/>
        <w:keepLines w:val="0"/>
        <w:pageBreakBefore w:val="0"/>
        <w:numPr>
          <w:ilvl w:val="0"/>
          <w:numId w:val="2"/>
        </w:numPr>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outlineLvl w:val="1"/>
        <w:rPr>
          <w:rFonts w:hint="eastAsia" w:ascii="仿宋_GB2312" w:hAnsi="宋体"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color w:val="000000" w:themeColor="text1"/>
          <w:sz w:val="32"/>
          <w:szCs w:val="32"/>
          <w:highlight w:val="none"/>
          <w:u w:val="single"/>
          <w:lang w:val="en-US" w:eastAsia="zh-CN"/>
          <w14:textFill>
            <w14:solidFill>
              <w14:schemeClr w14:val="tx1"/>
            </w14:solidFill>
          </w14:textFill>
        </w:rPr>
        <w:t xml:space="preserve"> 50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%转入</w:t>
      </w:r>
      <w:r>
        <w:rPr>
          <w:rFonts w:hint="eastAsia" w:ascii="仿宋_GB2312" w:hAnsi="宋体" w:eastAsia="仿宋_GB2312"/>
          <w:color w:val="000000" w:themeColor="text1"/>
          <w:sz w:val="32"/>
          <w:szCs w:val="32"/>
          <w:highlight w:val="none"/>
          <w:u w:val="none"/>
          <w14:textFill>
            <w14:solidFill>
              <w14:schemeClr w14:val="tx1"/>
            </w14:solidFill>
          </w14:textFill>
        </w:rPr>
        <w:t>物业专项维修资金</w:t>
      </w:r>
      <w:r>
        <w:rPr>
          <w:rFonts w:hint="eastAsia" w:ascii="仿宋_GB2312" w:hAnsi="宋体" w:eastAsia="仿宋_GB2312"/>
          <w:color w:val="000000" w:themeColor="text1"/>
          <w:sz w:val="32"/>
          <w:szCs w:val="32"/>
          <w:highlight w:val="none"/>
          <w14:textFill>
            <w14:solidFill>
              <w14:schemeClr w14:val="tx1"/>
            </w14:solidFill>
          </w14:textFill>
        </w:rPr>
        <w:t>(业主共有收入应当主要用于补充物业专项维修资金)</w:t>
      </w:r>
      <w:r>
        <w:rPr>
          <w:rFonts w:hint="eastAsia" w:ascii="仿宋_GB2312" w:hAnsi="宋体" w:eastAsia="仿宋_GB2312"/>
          <w:color w:val="000000" w:themeColor="text1"/>
          <w:sz w:val="32"/>
          <w:szCs w:val="32"/>
          <w:highlight w:val="none"/>
          <w:u w:val="none"/>
          <w14:textFill>
            <w14:solidFill>
              <w14:schemeClr w14:val="tx1"/>
            </w14:solidFill>
          </w14:textFill>
        </w:rPr>
        <w:t>；</w:t>
      </w:r>
    </w:p>
    <w:p>
      <w:pPr>
        <w:keepNext w:val="0"/>
        <w:keepLines w:val="0"/>
        <w:pageBreakBefore w:val="0"/>
        <w:numPr>
          <w:ilvl w:val="0"/>
          <w:numId w:val="2"/>
        </w:numPr>
        <w:tabs>
          <w:tab w:val="left" w:pos="1080"/>
        </w:tabs>
        <w:kinsoku/>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1"/>
        <w:rPr>
          <w:rFonts w:hint="eastAsia" w:ascii="仿宋_GB2312" w:hAnsi="宋体" w:eastAsia="仿宋_GB2312"/>
          <w:sz w:val="32"/>
          <w:szCs w:val="32"/>
          <w:highlight w:val="none"/>
          <w:u w:val="none"/>
          <w:lang w:val="en-US" w:eastAsia="zh-CN"/>
        </w:rPr>
      </w:pPr>
      <w:r>
        <w:rPr>
          <w:rFonts w:hint="eastAsia" w:ascii="仿宋_GB2312" w:hAnsi="宋体" w:eastAsia="仿宋_GB2312"/>
          <w:sz w:val="32"/>
          <w:szCs w:val="32"/>
          <w:highlight w:val="none"/>
          <w:u w:val="single"/>
          <w:lang w:val="en-US" w:eastAsia="zh-CN"/>
        </w:rPr>
        <w:t xml:space="preserve">     </w:t>
      </w:r>
      <w:r>
        <w:rPr>
          <w:rFonts w:hint="eastAsia" w:ascii="仿宋_GB2312" w:hAnsi="宋体" w:eastAsia="仿宋_GB2312"/>
          <w:sz w:val="32"/>
          <w:szCs w:val="32"/>
          <w:highlight w:val="none"/>
          <w:u w:val="none"/>
          <w:lang w:val="en-US" w:eastAsia="zh-CN"/>
        </w:rPr>
        <w:t>%用于保修期满后物业共有部分的维修、更新、改造和养护；</w:t>
      </w:r>
      <w:r>
        <w:rPr>
          <w:rFonts w:hint="eastAsia" w:ascii="仿宋_GB2312" w:hAnsi="宋体" w:eastAsia="仿宋_GB2312"/>
          <w:sz w:val="32"/>
          <w:szCs w:val="32"/>
          <w:highlight w:val="none"/>
          <w:u w:val="none"/>
        </w:rPr>
        <w:t xml:space="preserve"> </w:t>
      </w:r>
    </w:p>
    <w:p>
      <w:pPr>
        <w:keepNext w:val="0"/>
        <w:keepLines w:val="0"/>
        <w:pageBreakBefore w:val="0"/>
        <w:numPr>
          <w:ilvl w:val="0"/>
          <w:numId w:val="2"/>
        </w:numPr>
        <w:tabs>
          <w:tab w:val="left" w:pos="1080"/>
        </w:tabs>
        <w:kinsoku/>
        <w:overflowPunct/>
        <w:topLinePunct w:val="0"/>
        <w:autoSpaceDE/>
        <w:autoSpaceDN/>
        <w:bidi w:val="0"/>
        <w:adjustRightInd w:val="0"/>
        <w:snapToGrid w:val="0"/>
        <w:spacing w:beforeAutospacing="0" w:afterAutospacing="0" w:line="560" w:lineRule="exact"/>
        <w:ind w:left="0" w:leftChars="0" w:right="0" w:rightChars="0" w:firstLine="640" w:firstLineChars="200"/>
        <w:textAlignment w:val="auto"/>
        <w:outlineLvl w:val="1"/>
        <w:rPr>
          <w:rFonts w:hint="eastAsia" w:ascii="仿宋_GB2312" w:hAnsi="宋体" w:eastAsia="仿宋_GB2312"/>
          <w:sz w:val="32"/>
          <w:szCs w:val="32"/>
          <w:highlight w:val="none"/>
          <w:u w:val="none"/>
          <w:lang w:val="en-US" w:eastAsia="zh-CN"/>
        </w:rPr>
      </w:pPr>
      <w:r>
        <w:rPr>
          <w:rFonts w:hint="eastAsia" w:ascii="仿宋_GB2312" w:hAnsi="宋体" w:eastAsia="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w:t>
      </w:r>
      <w:r>
        <w:rPr>
          <w:rFonts w:hint="eastAsia" w:ascii="仿宋_GB2312" w:hAnsi="宋体" w:eastAsia="仿宋_GB2312"/>
          <w:color w:val="000000" w:themeColor="text1"/>
          <w:sz w:val="32"/>
          <w:szCs w:val="32"/>
          <w:highlight w:val="none"/>
          <w:u w:val="none"/>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lang w:val="en-US" w:eastAsia="zh-CN"/>
          <w14:textFill>
            <w14:solidFill>
              <w14:schemeClr w14:val="tx1"/>
            </w14:solidFill>
          </w14:textFill>
        </w:rPr>
        <w:t>用于物业管理委员会运行经费</w:t>
      </w:r>
      <w:r>
        <w:rPr>
          <w:rFonts w:hint="eastAsia" w:ascii="仿宋_GB2312" w:hAnsi="宋体" w:eastAsia="仿宋_GB2312"/>
          <w:color w:val="000000" w:themeColor="text1"/>
          <w:sz w:val="32"/>
          <w:szCs w:val="32"/>
          <w:highlight w:val="none"/>
          <w:u w:val="none"/>
          <w14:textFill>
            <w14:solidFill>
              <w14:schemeClr w14:val="tx1"/>
            </w14:solidFill>
          </w14:textFill>
        </w:rPr>
        <w:t xml:space="preserve"> </w:t>
      </w:r>
      <w:r>
        <w:rPr>
          <w:rFonts w:hint="eastAsia" w:ascii="仿宋_GB2312" w:hAnsi="宋体" w:eastAsia="仿宋_GB2312"/>
          <w:color w:val="000000" w:themeColor="text1"/>
          <w:sz w:val="32"/>
          <w:szCs w:val="32"/>
          <w:highlight w:val="none"/>
          <w:u w:val="none"/>
          <w:lang w:eastAsia="zh-CN"/>
          <w14:textFill>
            <w14:solidFill>
              <w14:schemeClr w14:val="tx1"/>
            </w14:solidFill>
          </w14:textFill>
        </w:rPr>
        <w:t>。</w:t>
      </w:r>
      <w:r>
        <w:rPr>
          <w:rFonts w:hint="eastAsia" w:ascii="仿宋_GB2312" w:hAnsi="宋体" w:eastAsia="仿宋_GB2312"/>
          <w:color w:val="FF0000"/>
          <w:sz w:val="32"/>
          <w:szCs w:val="32"/>
          <w:highlight w:val="none"/>
          <w:u w:val="none"/>
          <w:lang w:val="en-US" w:eastAsia="zh-CN"/>
        </w:rPr>
        <w:t xml:space="preserve">     </w:t>
      </w:r>
      <w:r>
        <w:rPr>
          <w:rFonts w:hint="eastAsia" w:ascii="仿宋_GB2312" w:hAnsi="宋体" w:eastAsia="仿宋_GB2312"/>
          <w:sz w:val="32"/>
          <w:szCs w:val="32"/>
          <w:highlight w:val="none"/>
          <w:u w:val="none"/>
          <w:lang w:val="en-US" w:eastAsia="zh-CN"/>
        </w:rPr>
        <w:t xml:space="preserve">                     </w:t>
      </w:r>
    </w:p>
    <w:p>
      <w:pPr>
        <w:keepNext w:val="0"/>
        <w:keepLines w:val="0"/>
        <w:pageBreakBefore w:val="0"/>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上述约定应与前期物业服务合同一致。</w:t>
      </w:r>
    </w:p>
    <w:p>
      <w:pPr>
        <w:keepNext w:val="0"/>
        <w:keepLines w:val="0"/>
        <w:pageBreakBefore w:val="0"/>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s="Times New Roman"/>
          <w:color w:val="000000" w:themeColor="text1"/>
          <w:sz w:val="32"/>
          <w:szCs w:val="32"/>
          <w:u w:val="none"/>
          <w:lang w:eastAsia="zh-CN" w:bidi="ar-SA"/>
          <w14:textFill>
            <w14:solidFill>
              <w14:schemeClr w14:val="tx1"/>
            </w14:solidFill>
          </w14:textFill>
        </w:rPr>
      </w:pPr>
      <w:r>
        <w:rPr>
          <w:rFonts w:hint="eastAsia" w:ascii="仿宋_GB2312" w:hAnsi="宋体" w:eastAsia="仿宋_GB2312"/>
          <w:color w:val="000000" w:themeColor="text1"/>
          <w:sz w:val="32"/>
          <w:szCs w:val="32"/>
          <w:u w:val="none"/>
          <w14:textFill>
            <w14:solidFill>
              <w14:schemeClr w14:val="tx1"/>
            </w14:solidFill>
          </w14:textFill>
        </w:rPr>
        <w:t>代为管理业主共有收入的物业服务人或</w:t>
      </w:r>
      <w:r>
        <w:rPr>
          <w:rFonts w:hint="eastAsia" w:ascii="仿宋_GB2312" w:hAnsi="宋体" w:eastAsia="仿宋_GB2312"/>
          <w:color w:val="000000" w:themeColor="text1"/>
          <w:sz w:val="32"/>
          <w:szCs w:val="32"/>
          <w:u w:val="none"/>
          <w:lang w:val="en-US" w:eastAsia="zh-CN"/>
          <w14:textFill>
            <w14:solidFill>
              <w14:schemeClr w14:val="tx1"/>
            </w14:solidFill>
          </w14:textFill>
        </w:rPr>
        <w:t>物业管理委员会</w:t>
      </w:r>
      <w:r>
        <w:rPr>
          <w:rFonts w:hint="eastAsia" w:ascii="仿宋_GB2312" w:hAnsi="宋体" w:eastAsia="仿宋_GB2312"/>
          <w:color w:val="000000" w:themeColor="text1"/>
          <w:sz w:val="32"/>
          <w:szCs w:val="32"/>
          <w:u w:val="none"/>
          <w14:textFill>
            <w14:solidFill>
              <w14:schemeClr w14:val="tx1"/>
            </w14:solidFill>
          </w14:textFill>
        </w:rPr>
        <w:t>，</w:t>
      </w:r>
      <w:r>
        <w:rPr>
          <w:rFonts w:hint="eastAsia" w:ascii="仿宋_GB2312" w:hAnsi="宋体" w:eastAsia="仿宋_GB2312" w:cs="Times New Roman"/>
          <w:color w:val="000000" w:themeColor="text1"/>
          <w:sz w:val="32"/>
          <w:szCs w:val="32"/>
          <w:u w:val="none"/>
          <w:lang w:bidi="ar-SA"/>
          <w14:textFill>
            <w14:solidFill>
              <w14:schemeClr w14:val="tx1"/>
            </w14:solidFill>
          </w14:textFill>
        </w:rPr>
        <w:t>应以物业管理项目为单位在银行开设</w:t>
      </w:r>
      <w:r>
        <w:rPr>
          <w:rFonts w:hint="eastAsia" w:ascii="仿宋_GB2312" w:hAnsi="宋体" w:eastAsia="仿宋_GB2312"/>
          <w:color w:val="000000" w:themeColor="text1"/>
          <w:sz w:val="32"/>
          <w:szCs w:val="32"/>
          <w:u w:val="none"/>
          <w14:textFill>
            <w14:solidFill>
              <w14:schemeClr w14:val="tx1"/>
            </w14:solidFill>
          </w14:textFill>
        </w:rPr>
        <w:t>业主共有收入</w:t>
      </w:r>
      <w:r>
        <w:rPr>
          <w:rFonts w:hint="eastAsia" w:ascii="仿宋_GB2312" w:hAnsi="宋体" w:eastAsia="仿宋_GB2312" w:cs="Times New Roman"/>
          <w:color w:val="000000" w:themeColor="text1"/>
          <w:sz w:val="32"/>
          <w:szCs w:val="32"/>
          <w:u w:val="none"/>
          <w:lang w:bidi="ar-SA"/>
          <w14:textFill>
            <w14:solidFill>
              <w14:schemeClr w14:val="tx1"/>
            </w14:solidFill>
          </w14:textFill>
        </w:rPr>
        <w:t>收支专门账户，不得与其他收支合用一个账户</w:t>
      </w:r>
      <w:r>
        <w:rPr>
          <w:rFonts w:hint="eastAsia" w:ascii="仿宋_GB2312" w:hAnsi="宋体" w:eastAsia="仿宋_GB2312" w:cs="Times New Roman"/>
          <w:color w:val="000000" w:themeColor="text1"/>
          <w:sz w:val="32"/>
          <w:szCs w:val="32"/>
          <w:u w:val="none"/>
          <w:lang w:eastAsia="zh-CN" w:bidi="ar-SA"/>
          <w14:textFill>
            <w14:solidFill>
              <w14:schemeClr w14:val="tx1"/>
            </w14:solidFill>
          </w14:textFill>
        </w:rPr>
        <w:t>。</w:t>
      </w:r>
    </w:p>
    <w:p>
      <w:pPr>
        <w:keepNext w:val="0"/>
        <w:keepLines w:val="0"/>
        <w:pageBreakBefore w:val="0"/>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s="Times New Roman"/>
          <w:color w:val="000000" w:themeColor="text1"/>
          <w:sz w:val="32"/>
          <w:szCs w:val="32"/>
          <w:highlight w:val="yellow"/>
          <w:u w:val="none"/>
          <w:lang w:bidi="ar-SA"/>
          <w14:textFill>
            <w14:solidFill>
              <w14:schemeClr w14:val="tx1"/>
            </w14:solidFill>
          </w14:textFill>
        </w:rPr>
      </w:pPr>
      <w:r>
        <w:rPr>
          <w:rFonts w:hint="eastAsia" w:ascii="仿宋_GB2312" w:hAnsi="宋体" w:eastAsia="仿宋_GB2312"/>
          <w:color w:val="000000" w:themeColor="text1"/>
          <w:sz w:val="32"/>
          <w:szCs w:val="32"/>
          <w:u w:val="none"/>
          <w14:textFill>
            <w14:solidFill>
              <w14:schemeClr w14:val="tx1"/>
            </w14:solidFill>
          </w14:textFill>
        </w:rPr>
        <w:t>物业服务人或</w:t>
      </w:r>
      <w:r>
        <w:rPr>
          <w:rFonts w:hint="eastAsia" w:ascii="仿宋_GB2312" w:hAnsi="宋体" w:eastAsia="仿宋_GB2312"/>
          <w:color w:val="000000" w:themeColor="text1"/>
          <w:sz w:val="32"/>
          <w:szCs w:val="32"/>
          <w:u w:val="none"/>
          <w:lang w:val="en-US" w:eastAsia="zh-CN"/>
          <w14:textFill>
            <w14:solidFill>
              <w14:schemeClr w14:val="tx1"/>
            </w14:solidFill>
          </w14:textFill>
        </w:rPr>
        <w:t>物业管理委员会</w:t>
      </w:r>
      <w:r>
        <w:rPr>
          <w:rFonts w:hint="eastAsia" w:ascii="仿宋_GB2312" w:hAnsi="宋体" w:eastAsia="仿宋_GB2312"/>
          <w:color w:val="000000" w:themeColor="text1"/>
          <w:sz w:val="32"/>
          <w:szCs w:val="32"/>
          <w:u w:val="none"/>
          <w:lang w:eastAsia="zh-CN"/>
          <w14:textFill>
            <w14:solidFill>
              <w14:schemeClr w14:val="tx1"/>
            </w14:solidFill>
          </w14:textFill>
        </w:rPr>
        <w:t>至少</w:t>
      </w:r>
      <w:r>
        <w:rPr>
          <w:rFonts w:hint="eastAsia" w:ascii="仿宋_GB2312" w:hAnsi="宋体" w:eastAsia="仿宋_GB2312"/>
          <w:color w:val="000000" w:themeColor="text1"/>
          <w:sz w:val="32"/>
          <w:szCs w:val="32"/>
          <w:u w:val="none"/>
          <w14:textFill>
            <w14:solidFill>
              <w14:schemeClr w14:val="tx1"/>
            </w14:solidFill>
          </w14:textFill>
        </w:rPr>
        <w:t>每半年</w:t>
      </w:r>
      <w:r>
        <w:rPr>
          <w:rFonts w:hint="eastAsia" w:ascii="仿宋_GB2312" w:hAnsi="宋体" w:eastAsia="仿宋_GB2312"/>
          <w:color w:val="000000" w:themeColor="text1"/>
          <w:sz w:val="32"/>
          <w:szCs w:val="32"/>
          <w:u w:val="none"/>
          <w:lang w:eastAsia="zh-CN"/>
          <w14:textFill>
            <w14:solidFill>
              <w14:schemeClr w14:val="tx1"/>
            </w14:solidFill>
          </w14:textFill>
        </w:rPr>
        <w:t>将</w:t>
      </w:r>
      <w:r>
        <w:rPr>
          <w:rFonts w:hint="eastAsia" w:ascii="仿宋_GB2312" w:hAnsi="宋体" w:eastAsia="仿宋_GB2312"/>
          <w:color w:val="000000" w:themeColor="text1"/>
          <w:sz w:val="32"/>
          <w:szCs w:val="32"/>
          <w:u w:val="none"/>
          <w14:textFill>
            <w14:solidFill>
              <w14:schemeClr w14:val="tx1"/>
            </w14:solidFill>
          </w14:textFill>
        </w:rPr>
        <w:t>代为管理的共有收入</w:t>
      </w:r>
      <w:r>
        <w:rPr>
          <w:rFonts w:hint="eastAsia" w:ascii="仿宋_GB2312" w:hAnsi="宋体" w:eastAsia="仿宋_GB2312"/>
          <w:color w:val="000000" w:themeColor="text1"/>
          <w:sz w:val="32"/>
          <w:szCs w:val="32"/>
          <w:u w:val="none"/>
          <w:lang w:eastAsia="zh-CN"/>
          <w14:textFill>
            <w14:solidFill>
              <w14:schemeClr w14:val="tx1"/>
            </w14:solidFill>
          </w14:textFill>
        </w:rPr>
        <w:t>使用、管理的详细</w:t>
      </w:r>
      <w:r>
        <w:rPr>
          <w:rFonts w:hint="eastAsia" w:ascii="仿宋_GB2312" w:hAnsi="宋体" w:eastAsia="仿宋_GB2312"/>
          <w:color w:val="000000" w:themeColor="text1"/>
          <w:sz w:val="32"/>
          <w:szCs w:val="32"/>
          <w:u w:val="none"/>
          <w14:textFill>
            <w14:solidFill>
              <w14:schemeClr w14:val="tx1"/>
            </w14:solidFill>
          </w14:textFill>
        </w:rPr>
        <w:t>情况</w:t>
      </w:r>
      <w:r>
        <w:rPr>
          <w:rFonts w:hint="eastAsia" w:ascii="仿宋_GB2312" w:hAnsi="宋体" w:eastAsia="仿宋_GB2312"/>
          <w:color w:val="000000" w:themeColor="text1"/>
          <w:sz w:val="32"/>
          <w:szCs w:val="32"/>
          <w:u w:val="none"/>
          <w:lang w:eastAsia="zh-CN"/>
          <w14:textFill>
            <w14:solidFill>
              <w14:schemeClr w14:val="tx1"/>
            </w14:solidFill>
          </w14:textFill>
        </w:rPr>
        <w:t>向全体业主</w:t>
      </w:r>
      <w:r>
        <w:rPr>
          <w:rFonts w:hint="eastAsia" w:ascii="仿宋_GB2312" w:hAnsi="宋体" w:eastAsia="仿宋_GB2312"/>
          <w:color w:val="000000" w:themeColor="text1"/>
          <w:sz w:val="32"/>
          <w:szCs w:val="32"/>
          <w:u w:val="none"/>
          <w:lang w:val="en-US" w:eastAsia="zh-CN"/>
          <w14:textFill>
            <w14:solidFill>
              <w14:schemeClr w14:val="tx1"/>
            </w14:solidFill>
          </w14:textFill>
        </w:rPr>
        <w:t>集中</w:t>
      </w:r>
      <w:r>
        <w:rPr>
          <w:rFonts w:hint="eastAsia" w:ascii="仿宋_GB2312" w:hAnsi="宋体" w:eastAsia="仿宋_GB2312"/>
          <w:color w:val="000000" w:themeColor="text1"/>
          <w:sz w:val="32"/>
          <w:szCs w:val="32"/>
          <w:u w:val="none"/>
          <w:lang w:eastAsia="zh-CN"/>
          <w14:textFill>
            <w14:solidFill>
              <w14:schemeClr w14:val="tx1"/>
            </w14:solidFill>
          </w14:textFill>
        </w:rPr>
        <w:t>公布</w:t>
      </w:r>
      <w:r>
        <w:rPr>
          <w:rFonts w:hint="eastAsia" w:ascii="仿宋_GB2312" w:hAnsi="宋体" w:eastAsia="仿宋_GB2312"/>
          <w:color w:val="000000" w:themeColor="text1"/>
          <w:sz w:val="32"/>
          <w:szCs w:val="32"/>
          <w:u w:val="none"/>
          <w:lang w:val="en-US" w:eastAsia="zh-CN"/>
          <w14:textFill>
            <w14:solidFill>
              <w14:schemeClr w14:val="tx1"/>
            </w14:solidFill>
          </w14:textFill>
        </w:rPr>
        <w:t>一次</w:t>
      </w:r>
      <w:r>
        <w:rPr>
          <w:rFonts w:hint="eastAsia" w:ascii="仿宋_GB2312" w:hAnsi="宋体" w:eastAsia="仿宋_GB2312"/>
          <w:color w:val="000000" w:themeColor="text1"/>
          <w:sz w:val="32"/>
          <w:szCs w:val="32"/>
          <w:u w:val="none"/>
          <w:lang w:eastAsia="zh-CN"/>
          <w14:textFill>
            <w14:solidFill>
              <w14:schemeClr w14:val="tx1"/>
            </w14:solidFill>
          </w14:textFill>
        </w:rPr>
        <w:t>，</w:t>
      </w:r>
      <w:r>
        <w:rPr>
          <w:rFonts w:hint="eastAsia" w:ascii="仿宋_GB2312" w:hAnsi="宋体" w:eastAsia="仿宋_GB2312"/>
          <w:color w:val="000000" w:themeColor="text1"/>
          <w:sz w:val="32"/>
          <w:szCs w:val="32"/>
          <w:u w:val="none"/>
          <w:lang w:val="en-US" w:eastAsia="zh-CN"/>
          <w14:textFill>
            <w14:solidFill>
              <w14:schemeClr w14:val="tx1"/>
            </w14:solidFill>
          </w14:textFill>
        </w:rPr>
        <w:t>同时</w:t>
      </w:r>
      <w:r>
        <w:rPr>
          <w:rFonts w:hint="eastAsia" w:ascii="仿宋_GB2312" w:hAnsi="宋体" w:eastAsia="仿宋_GB2312" w:cs="Times New Roman"/>
          <w:color w:val="000000" w:themeColor="text1"/>
          <w:sz w:val="32"/>
          <w:szCs w:val="32"/>
          <w:u w:val="none"/>
          <w:lang w:bidi="ar-SA"/>
          <w14:textFill>
            <w14:solidFill>
              <w14:schemeClr w14:val="tx1"/>
            </w14:solidFill>
          </w14:textFill>
        </w:rPr>
        <w:t>指定专人于每月10日前将上月业主共有收入收支项目、金额、摘要等录入</w:t>
      </w:r>
      <w:r>
        <w:rPr>
          <w:rFonts w:hint="eastAsia" w:ascii="仿宋_GB2312" w:hAnsi="宋体" w:eastAsia="仿宋_GB2312" w:cs="Times New Roman"/>
          <w:color w:val="000000" w:themeColor="text1"/>
          <w:sz w:val="32"/>
          <w:szCs w:val="32"/>
          <w:u w:val="none"/>
          <w:lang w:eastAsia="zh-CN" w:bidi="ar-SA"/>
          <w14:textFill>
            <w14:solidFill>
              <w14:schemeClr w14:val="tx1"/>
            </w14:solidFill>
          </w14:textFill>
        </w:rPr>
        <w:t>本市</w:t>
      </w:r>
      <w:r>
        <w:rPr>
          <w:rFonts w:hint="eastAsia" w:ascii="仿宋_GB2312" w:hAnsi="宋体" w:eastAsia="仿宋_GB2312" w:cs="Times New Roman"/>
          <w:color w:val="000000" w:themeColor="text1"/>
          <w:sz w:val="32"/>
          <w:szCs w:val="32"/>
          <w:highlight w:val="none"/>
          <w:u w:val="none"/>
          <w:lang w:eastAsia="zh-CN" w:bidi="ar-SA"/>
          <w14:textFill>
            <w14:solidFill>
              <w14:schemeClr w14:val="tx1"/>
            </w14:solidFill>
          </w14:textFill>
        </w:rPr>
        <w:t>智慧物业管理服务平台</w:t>
      </w:r>
      <w:r>
        <w:rPr>
          <w:rFonts w:hint="eastAsia" w:ascii="仿宋_GB2312" w:hAnsi="宋体" w:eastAsia="仿宋_GB2312" w:cs="Times New Roman"/>
          <w:color w:val="000000" w:themeColor="text1"/>
          <w:sz w:val="32"/>
          <w:szCs w:val="32"/>
          <w:u w:val="none"/>
          <w:lang w:bidi="ar-SA"/>
          <w14:textFill>
            <w14:solidFill>
              <w14:schemeClr w14:val="tx1"/>
            </w14:solidFill>
          </w14:textFill>
        </w:rPr>
        <w:t>。</w:t>
      </w:r>
    </w:p>
    <w:p>
      <w:pPr>
        <w:keepNext w:val="0"/>
        <w:keepLines w:val="0"/>
        <w:pageBreakBefore w:val="0"/>
        <w:tabs>
          <w:tab w:val="left" w:pos="1080"/>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000000" w:themeColor="text1"/>
          <w:sz w:val="32"/>
          <w:szCs w:val="32"/>
          <w:u w:val="none"/>
          <w:lang w:eastAsia="zh-CN"/>
          <w14:textFill>
            <w14:solidFill>
              <w14:schemeClr w14:val="tx1"/>
            </w14:solidFill>
          </w14:textFill>
        </w:rPr>
      </w:pPr>
      <w:r>
        <w:rPr>
          <w:rFonts w:hint="eastAsia" w:ascii="仿宋_GB2312" w:hAnsi="宋体" w:eastAsia="仿宋_GB2312" w:cs="Times New Roman"/>
          <w:color w:val="000000" w:themeColor="text1"/>
          <w:sz w:val="32"/>
          <w:szCs w:val="32"/>
          <w:u w:val="none"/>
          <w:lang w:eastAsia="zh-CN" w:bidi="ar-SA"/>
          <w14:textFill>
            <w14:solidFill>
              <w14:schemeClr w14:val="tx1"/>
            </w14:solidFill>
          </w14:textFill>
        </w:rPr>
        <w:t>物业服务人出租物业服务用房中的经营用房等共有部分的，租赁期限不得超过业主大会成立后十二个月。</w:t>
      </w:r>
    </w:p>
    <w:p>
      <w:pPr>
        <w:keepNext w:val="0"/>
        <w:keepLines w:val="0"/>
        <w:pageBreakBefore w:val="0"/>
        <w:tabs>
          <w:tab w:val="left" w:pos="1080"/>
          <w:tab w:val="left" w:pos="5587"/>
        </w:tabs>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hAnsi="宋体" w:eastAsia="仿宋_GB2312"/>
          <w:color w:val="000000" w:themeColor="text1"/>
          <w:sz w:val="32"/>
          <w:szCs w:val="32"/>
          <w:u w:val="none"/>
          <w:lang w:eastAsia="zh-CN"/>
          <w14:textFill>
            <w14:solidFill>
              <w14:schemeClr w14:val="tx1"/>
            </w14:solidFill>
          </w14:textFill>
        </w:rPr>
      </w:pPr>
      <w:r>
        <w:rPr>
          <w:rFonts w:hint="eastAsia" w:ascii="仿宋_GB2312" w:hAnsi="宋体" w:eastAsia="仿宋_GB2312"/>
          <w:color w:val="000000" w:themeColor="text1"/>
          <w:sz w:val="32"/>
          <w:szCs w:val="32"/>
          <w:u w:val="none"/>
          <w14:textFill>
            <w14:solidFill>
              <w14:schemeClr w14:val="tx1"/>
            </w14:solidFill>
          </w14:textFill>
        </w:rPr>
        <w:t>前期物业服务</w:t>
      </w:r>
      <w:r>
        <w:rPr>
          <w:rFonts w:hint="eastAsia" w:ascii="仿宋_GB2312" w:hAnsi="宋体" w:eastAsia="仿宋_GB2312"/>
          <w:color w:val="000000" w:themeColor="text1"/>
          <w:sz w:val="32"/>
          <w:szCs w:val="32"/>
          <w:u w:val="none"/>
          <w:lang w:eastAsia="zh-CN"/>
          <w14:textFill>
            <w14:solidFill>
              <w14:schemeClr w14:val="tx1"/>
            </w14:solidFill>
          </w14:textFill>
        </w:rPr>
        <w:t>合同终止</w:t>
      </w:r>
      <w:r>
        <w:rPr>
          <w:rFonts w:hint="eastAsia" w:ascii="仿宋_GB2312" w:hAnsi="宋体" w:eastAsia="仿宋_GB2312"/>
          <w:color w:val="000000" w:themeColor="text1"/>
          <w:sz w:val="32"/>
          <w:szCs w:val="32"/>
          <w:u w:val="none"/>
          <w14:textFill>
            <w14:solidFill>
              <w14:schemeClr w14:val="tx1"/>
            </w14:solidFill>
          </w14:textFill>
        </w:rPr>
        <w:t>，业主委员会（物业管理委员会）或街道</w:t>
      </w:r>
      <w:r>
        <w:rPr>
          <w:rFonts w:hint="eastAsia" w:ascii="仿宋_GB2312" w:hAnsi="宋体" w:eastAsia="仿宋_GB2312"/>
          <w:color w:val="000000" w:themeColor="text1"/>
          <w:sz w:val="32"/>
          <w:szCs w:val="32"/>
          <w:u w:val="none"/>
          <w:lang w:val="en-US" w:eastAsia="zh-CN"/>
          <w14:textFill>
            <w14:solidFill>
              <w14:schemeClr w14:val="tx1"/>
            </w14:solidFill>
          </w14:textFill>
        </w:rPr>
        <w:t>(乡镇）、</w:t>
      </w:r>
      <w:r>
        <w:rPr>
          <w:rFonts w:hint="eastAsia" w:ascii="仿宋_GB2312" w:hAnsi="宋体" w:eastAsia="仿宋_GB2312"/>
          <w:color w:val="000000" w:themeColor="text1"/>
          <w:sz w:val="32"/>
          <w:szCs w:val="32"/>
          <w:u w:val="none"/>
          <w14:textFill>
            <w14:solidFill>
              <w14:schemeClr w14:val="tx1"/>
            </w14:solidFill>
          </w14:textFill>
        </w:rPr>
        <w:t>社区</w:t>
      </w:r>
      <w:r>
        <w:rPr>
          <w:rFonts w:hint="eastAsia" w:ascii="仿宋_GB2312" w:hAnsi="宋体" w:eastAsia="仿宋_GB2312"/>
          <w:color w:val="000000" w:themeColor="text1"/>
          <w:sz w:val="32"/>
          <w:szCs w:val="32"/>
          <w:u w:val="none"/>
          <w:lang w:eastAsia="zh-CN"/>
          <w14:textFill>
            <w14:solidFill>
              <w14:schemeClr w14:val="tx1"/>
            </w14:solidFill>
          </w14:textFill>
        </w:rPr>
        <w:t>应当委托专业机构</w:t>
      </w:r>
      <w:r>
        <w:rPr>
          <w:rFonts w:hint="eastAsia" w:ascii="仿宋_GB2312" w:hAnsi="宋体" w:eastAsia="仿宋_GB2312"/>
          <w:color w:val="000000" w:themeColor="text1"/>
          <w:sz w:val="32"/>
          <w:szCs w:val="32"/>
          <w:u w:val="none"/>
          <w14:textFill>
            <w14:solidFill>
              <w14:schemeClr w14:val="tx1"/>
            </w14:solidFill>
          </w14:textFill>
        </w:rPr>
        <w:t>对前期物业服务期间共有收入收支情况</w:t>
      </w:r>
      <w:r>
        <w:rPr>
          <w:rFonts w:hint="eastAsia" w:ascii="仿宋_GB2312" w:hAnsi="宋体" w:eastAsia="仿宋_GB2312"/>
          <w:color w:val="000000" w:themeColor="text1"/>
          <w:sz w:val="32"/>
          <w:szCs w:val="32"/>
          <w:u w:val="none"/>
          <w:lang w:eastAsia="zh-CN"/>
          <w14:textFill>
            <w14:solidFill>
              <w14:schemeClr w14:val="tx1"/>
            </w14:solidFill>
          </w14:textFill>
        </w:rPr>
        <w:t>进行</w:t>
      </w:r>
      <w:r>
        <w:rPr>
          <w:rFonts w:hint="eastAsia" w:ascii="仿宋_GB2312" w:hAnsi="宋体" w:eastAsia="仿宋_GB2312"/>
          <w:color w:val="000000" w:themeColor="text1"/>
          <w:sz w:val="32"/>
          <w:szCs w:val="32"/>
          <w:u w:val="none"/>
          <w14:textFill>
            <w14:solidFill>
              <w14:schemeClr w14:val="tx1"/>
            </w14:solidFill>
          </w14:textFill>
        </w:rPr>
        <w:t>审计，</w:t>
      </w:r>
      <w:r>
        <w:rPr>
          <w:rFonts w:hint="eastAsia" w:ascii="仿宋_GB2312" w:hAnsi="宋体" w:eastAsia="仿宋_GB2312"/>
          <w:color w:val="000000" w:themeColor="text1"/>
          <w:sz w:val="32"/>
          <w:szCs w:val="32"/>
          <w:u w:val="none"/>
          <w:lang w:eastAsia="zh-CN"/>
          <w14:textFill>
            <w14:solidFill>
              <w14:schemeClr w14:val="tx1"/>
            </w14:solidFill>
          </w14:textFill>
        </w:rPr>
        <w:t>并</w:t>
      </w:r>
      <w:r>
        <w:rPr>
          <w:rFonts w:hint="eastAsia" w:ascii="仿宋_GB2312" w:hAnsi="宋体" w:eastAsia="仿宋_GB2312"/>
          <w:color w:val="000000" w:themeColor="text1"/>
          <w:sz w:val="32"/>
          <w:szCs w:val="32"/>
          <w:u w:val="none"/>
          <w14:textFill>
            <w14:solidFill>
              <w14:schemeClr w14:val="tx1"/>
            </w14:solidFill>
          </w14:textFill>
        </w:rPr>
        <w:t>将审计结果</w:t>
      </w:r>
      <w:r>
        <w:rPr>
          <w:rFonts w:hint="eastAsia" w:ascii="仿宋_GB2312" w:hAnsi="宋体" w:eastAsia="仿宋_GB2312"/>
          <w:color w:val="000000" w:themeColor="text1"/>
          <w:sz w:val="32"/>
          <w:szCs w:val="32"/>
          <w:u w:val="none"/>
          <w:lang w:eastAsia="zh-CN"/>
          <w14:textFill>
            <w14:solidFill>
              <w14:schemeClr w14:val="tx1"/>
            </w14:solidFill>
          </w14:textFill>
        </w:rPr>
        <w:t>向全体业主</w:t>
      </w:r>
      <w:r>
        <w:rPr>
          <w:rFonts w:hint="eastAsia" w:ascii="仿宋_GB2312" w:hAnsi="宋体" w:eastAsia="仿宋_GB2312"/>
          <w:color w:val="000000" w:themeColor="text1"/>
          <w:sz w:val="32"/>
          <w:szCs w:val="32"/>
          <w:u w:val="none"/>
          <w14:textFill>
            <w14:solidFill>
              <w14:schemeClr w14:val="tx1"/>
            </w14:solidFill>
          </w14:textFill>
        </w:rPr>
        <w:t>公</w:t>
      </w:r>
      <w:r>
        <w:rPr>
          <w:rFonts w:hint="eastAsia" w:ascii="仿宋_GB2312" w:hAnsi="宋体" w:eastAsia="仿宋_GB2312"/>
          <w:color w:val="000000" w:themeColor="text1"/>
          <w:sz w:val="32"/>
          <w:szCs w:val="32"/>
          <w:u w:val="none"/>
          <w:lang w:eastAsia="zh-CN"/>
          <w14:textFill>
            <w14:solidFill>
              <w14:schemeClr w14:val="tx1"/>
            </w14:solidFill>
          </w14:textFill>
        </w:rPr>
        <w:t>布</w:t>
      </w:r>
      <w:r>
        <w:rPr>
          <w:rFonts w:hint="eastAsia" w:ascii="仿宋_GB2312" w:hAnsi="宋体" w:eastAsia="仿宋_GB2312"/>
          <w:color w:val="000000" w:themeColor="text1"/>
          <w:sz w:val="32"/>
          <w:szCs w:val="32"/>
          <w:u w:val="none"/>
          <w14:textFill>
            <w14:solidFill>
              <w14:schemeClr w14:val="tx1"/>
            </w14:solidFill>
          </w14:textFill>
        </w:rPr>
        <w:t>。审计费用在共有收入中列支。</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both"/>
        <w:textAlignment w:val="auto"/>
        <w:outlineLvl w:val="0"/>
        <w:rPr>
          <w:rFonts w:hint="eastAsia" w:ascii="黑体" w:hAnsi="宋体" w:eastAsia="黑体"/>
          <w:sz w:val="32"/>
          <w:szCs w:val="32"/>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黑体" w:hAnsi="宋体" w:eastAsia="黑体"/>
          <w:sz w:val="32"/>
          <w:szCs w:val="32"/>
          <w:lang w:eastAsia="zh-CN"/>
        </w:rPr>
      </w:pPr>
      <w:r>
        <w:rPr>
          <w:rFonts w:hint="eastAsia" w:ascii="黑体" w:hAnsi="宋体" w:eastAsia="黑体"/>
          <w:sz w:val="32"/>
          <w:szCs w:val="32"/>
        </w:rPr>
        <w:t>第</w:t>
      </w:r>
      <w:r>
        <w:rPr>
          <w:rFonts w:hint="eastAsia" w:ascii="黑体" w:hAnsi="宋体" w:eastAsia="黑体"/>
          <w:sz w:val="32"/>
          <w:szCs w:val="32"/>
          <w:lang w:eastAsia="zh-CN"/>
        </w:rPr>
        <w:t>八</w:t>
      </w:r>
      <w:r>
        <w:rPr>
          <w:rFonts w:hint="eastAsia" w:ascii="黑体" w:hAnsi="宋体" w:eastAsia="黑体"/>
          <w:sz w:val="32"/>
          <w:szCs w:val="32"/>
        </w:rPr>
        <w:t>章  物业专项维修资金</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kern w:val="0"/>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三</w:t>
      </w:r>
      <w:r>
        <w:rPr>
          <w:rFonts w:hint="eastAsia" w:ascii="仿宋_GB2312" w:hAnsi="宋体" w:eastAsia="仿宋_GB2312"/>
          <w:b/>
          <w:sz w:val="32"/>
          <w:szCs w:val="32"/>
        </w:rPr>
        <w:t>十</w:t>
      </w:r>
      <w:r>
        <w:rPr>
          <w:rFonts w:hint="eastAsia" w:ascii="仿宋_GB2312" w:hAnsi="宋体" w:eastAsia="仿宋_GB2312"/>
          <w:b/>
          <w:sz w:val="32"/>
          <w:szCs w:val="32"/>
          <w:lang w:eastAsia="zh-CN"/>
        </w:rPr>
        <w:t>八</w:t>
      </w:r>
      <w:r>
        <w:rPr>
          <w:rFonts w:hint="eastAsia" w:ascii="仿宋_GB2312" w:hAnsi="宋体" w:eastAsia="仿宋_GB2312"/>
          <w:b/>
          <w:sz w:val="32"/>
          <w:szCs w:val="32"/>
        </w:rPr>
        <w:t xml:space="preserve">条 </w:t>
      </w:r>
      <w:r>
        <w:rPr>
          <w:rFonts w:hint="eastAsia" w:ascii="仿宋_GB2312" w:eastAsia="仿宋_GB2312"/>
          <w:kern w:val="0"/>
          <w:sz w:val="32"/>
          <w:szCs w:val="32"/>
        </w:rPr>
        <w:t>本物业管理区域建立的物业专项维修资金专项用于物业保修期满后共</w:t>
      </w:r>
      <w:r>
        <w:rPr>
          <w:rFonts w:hint="eastAsia" w:ascii="仿宋_GB2312" w:eastAsia="仿宋_GB2312"/>
          <w:kern w:val="0"/>
          <w:sz w:val="32"/>
          <w:szCs w:val="32"/>
          <w:lang w:val="en-US" w:eastAsia="zh-CN"/>
        </w:rPr>
        <w:t>有部分</w:t>
      </w:r>
      <w:r>
        <w:rPr>
          <w:rFonts w:hint="eastAsia" w:ascii="仿宋_GB2312" w:eastAsia="仿宋_GB2312"/>
          <w:kern w:val="0"/>
          <w:sz w:val="32"/>
          <w:szCs w:val="32"/>
        </w:rPr>
        <w:t>的维修</w:t>
      </w:r>
      <w:r>
        <w:rPr>
          <w:rFonts w:hint="eastAsia" w:ascii="仿宋_GB2312" w:eastAsia="仿宋_GB2312"/>
          <w:kern w:val="0"/>
          <w:sz w:val="32"/>
          <w:szCs w:val="32"/>
          <w:lang w:eastAsia="zh-CN"/>
        </w:rPr>
        <w:t>、</w:t>
      </w:r>
      <w:r>
        <w:rPr>
          <w:rFonts w:hint="eastAsia" w:ascii="仿宋_GB2312" w:eastAsia="仿宋_GB2312"/>
          <w:kern w:val="0"/>
          <w:sz w:val="32"/>
          <w:szCs w:val="32"/>
        </w:rPr>
        <w:t>更新</w:t>
      </w:r>
      <w:r>
        <w:rPr>
          <w:rFonts w:hint="eastAsia" w:ascii="仿宋_GB2312" w:eastAsia="仿宋_GB2312"/>
          <w:kern w:val="0"/>
          <w:sz w:val="32"/>
          <w:szCs w:val="32"/>
          <w:lang w:val="en-US" w:eastAsia="zh-CN"/>
        </w:rPr>
        <w:t>和</w:t>
      </w:r>
      <w:r>
        <w:rPr>
          <w:rFonts w:hint="eastAsia" w:ascii="仿宋_GB2312" w:eastAsia="仿宋_GB2312"/>
          <w:kern w:val="0"/>
          <w:sz w:val="32"/>
          <w:szCs w:val="32"/>
        </w:rPr>
        <w:t>改造，其归集、使用、管理</w:t>
      </w:r>
      <w:r>
        <w:rPr>
          <w:rFonts w:hint="eastAsia" w:ascii="仿宋_GB2312" w:eastAsia="仿宋_GB2312"/>
          <w:kern w:val="0"/>
          <w:sz w:val="32"/>
          <w:szCs w:val="32"/>
          <w:lang w:val="en-US" w:eastAsia="zh-CN"/>
        </w:rPr>
        <w:t>按</w:t>
      </w:r>
      <w:r>
        <w:rPr>
          <w:rFonts w:hint="eastAsia" w:ascii="仿宋_GB2312" w:eastAsia="仿宋_GB2312"/>
          <w:kern w:val="0"/>
          <w:sz w:val="32"/>
          <w:szCs w:val="32"/>
        </w:rPr>
        <w:t>国家</w:t>
      </w:r>
      <w:r>
        <w:rPr>
          <w:rFonts w:hint="eastAsia" w:ascii="仿宋_GB2312" w:eastAsia="仿宋_GB2312"/>
          <w:kern w:val="0"/>
          <w:sz w:val="32"/>
          <w:szCs w:val="32"/>
          <w:lang w:val="en-US" w:eastAsia="zh-CN"/>
        </w:rPr>
        <w:t>和</w:t>
      </w:r>
      <w:r>
        <w:rPr>
          <w:rFonts w:hint="eastAsia" w:ascii="仿宋_GB2312" w:eastAsia="仿宋_GB2312"/>
          <w:kern w:val="0"/>
          <w:sz w:val="32"/>
          <w:szCs w:val="32"/>
        </w:rPr>
        <w:t>省、市的相关规定</w:t>
      </w:r>
      <w:r>
        <w:rPr>
          <w:rFonts w:hint="eastAsia" w:ascii="仿宋_GB2312" w:eastAsia="仿宋_GB2312"/>
          <w:kern w:val="0"/>
          <w:sz w:val="32"/>
          <w:szCs w:val="32"/>
          <w:lang w:val="en-US" w:eastAsia="zh-CN"/>
        </w:rPr>
        <w:t>执行</w:t>
      </w:r>
      <w:r>
        <w:rPr>
          <w:rFonts w:hint="eastAsia" w:ascii="仿宋_GB2312" w:eastAsia="仿宋_GB2312"/>
          <w:kern w:val="0"/>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b/>
          <w:color w:val="auto"/>
          <w:kern w:val="0"/>
          <w:sz w:val="32"/>
          <w:szCs w:val="32"/>
          <w:highlight w:val="none"/>
        </w:rPr>
        <w:t>第</w:t>
      </w:r>
      <w:r>
        <w:rPr>
          <w:rFonts w:hint="eastAsia" w:ascii="仿宋_GB2312" w:eastAsia="仿宋_GB2312"/>
          <w:b/>
          <w:color w:val="auto"/>
          <w:kern w:val="0"/>
          <w:sz w:val="32"/>
          <w:szCs w:val="32"/>
          <w:highlight w:val="none"/>
          <w:lang w:eastAsia="zh-CN"/>
        </w:rPr>
        <w:t>三</w:t>
      </w:r>
      <w:r>
        <w:rPr>
          <w:rFonts w:hint="eastAsia" w:ascii="仿宋_GB2312" w:eastAsia="仿宋_GB2312"/>
          <w:b/>
          <w:color w:val="auto"/>
          <w:kern w:val="0"/>
          <w:sz w:val="32"/>
          <w:szCs w:val="32"/>
          <w:highlight w:val="none"/>
        </w:rPr>
        <w:t>十</w:t>
      </w:r>
      <w:r>
        <w:rPr>
          <w:rFonts w:hint="eastAsia" w:ascii="仿宋_GB2312" w:eastAsia="仿宋_GB2312"/>
          <w:b/>
          <w:color w:val="auto"/>
          <w:kern w:val="0"/>
          <w:sz w:val="32"/>
          <w:szCs w:val="32"/>
          <w:highlight w:val="none"/>
          <w:lang w:eastAsia="zh-CN"/>
        </w:rPr>
        <w:t>九</w:t>
      </w:r>
      <w:r>
        <w:rPr>
          <w:rFonts w:hint="eastAsia" w:ascii="仿宋_GB2312" w:eastAsia="仿宋_GB2312"/>
          <w:b/>
          <w:color w:val="auto"/>
          <w:kern w:val="0"/>
          <w:sz w:val="32"/>
          <w:szCs w:val="32"/>
          <w:highlight w:val="none"/>
        </w:rPr>
        <w:t xml:space="preserve">条 </w:t>
      </w:r>
      <w:r>
        <w:rPr>
          <w:rFonts w:hint="eastAsia" w:ascii="仿宋_GB2312" w:eastAsia="仿宋_GB2312"/>
          <w:color w:val="000000" w:themeColor="text1"/>
          <w:kern w:val="0"/>
          <w:sz w:val="32"/>
          <w:szCs w:val="32"/>
          <w:u w:val="none"/>
          <w:lang w:val="en-US" w:eastAsia="zh-CN"/>
          <w14:textFill>
            <w14:solidFill>
              <w14:schemeClr w14:val="tx1"/>
            </w14:solidFill>
          </w14:textFill>
        </w:rPr>
        <w:t>保修期满后，物业共有部分如需申请使用物业专项维修资金进行维修、更新、改造，应由物业管理委员会或社区审核维修资金使用方案，包括维修事项、维修内容、施工单位、工程预算、资金申请额、资金列支范围等，经公示和相关业主投票表决后确定。</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投票表决时，涉及地下室等所有权不明确或者属于业主共同所有的物业，由物管委代为履行表决权力。维修费用在地下室、物业用房等相应的房屋物业专项维修资金分账户中列支。</w:t>
      </w:r>
    </w:p>
    <w:p>
      <w:pPr>
        <w:keepNext w:val="0"/>
        <w:keepLines w:val="0"/>
        <w:pageBreakBefore w:val="0"/>
        <w:kinsoku/>
        <w:overflowPunct/>
        <w:topLinePunct w:val="0"/>
        <w:autoSpaceDE/>
        <w:autoSpaceDN/>
        <w:bidi w:val="0"/>
        <w:adjustRightInd w:val="0"/>
        <w:snapToGrid w:val="0"/>
        <w:spacing w:beforeAutospacing="0" w:afterAutospacing="0" w:line="560" w:lineRule="exact"/>
        <w:ind w:right="0" w:rightChars="0" w:firstLine="640" w:firstLineChars="200"/>
        <w:textAlignment w:val="auto"/>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维修资金使用项目的申报、施工和验收应邀请社区和业主代表全过程监督。</w:t>
      </w:r>
    </w:p>
    <w:p>
      <w:pPr>
        <w:keepNext w:val="0"/>
        <w:keepLines w:val="0"/>
        <w:widowControl/>
        <w:suppressLineNumbers w:val="0"/>
        <w:ind w:firstLine="643" w:firstLineChars="200"/>
        <w:jc w:val="left"/>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b/>
          <w:sz w:val="32"/>
          <w:szCs w:val="32"/>
          <w:highlight w:val="none"/>
          <w:lang w:val="en-US" w:eastAsia="zh-CN"/>
        </w:rPr>
        <w:t xml:space="preserve">第四十条 </w:t>
      </w:r>
      <w:r>
        <w:rPr>
          <w:rFonts w:hint="eastAsia" w:ascii="仿宋_GB2312" w:eastAsia="仿宋_GB2312"/>
          <w:color w:val="000000" w:themeColor="text1"/>
          <w:kern w:val="0"/>
          <w:sz w:val="32"/>
          <w:szCs w:val="32"/>
          <w:u w:val="none"/>
          <w:lang w:val="en-US" w:eastAsia="zh-CN"/>
          <w14:textFill>
            <w14:solidFill>
              <w14:schemeClr w14:val="tx1"/>
            </w14:solidFill>
          </w14:textFill>
        </w:rPr>
        <w:t>物业专项维修资金本息余额不足首期交存额的百分之三十的，相关业主应当依照共同决定的物业维修资金续交方案，在物业管理委员会或社区的组织下续交物业专项维修资金。</w:t>
      </w:r>
    </w:p>
    <w:p>
      <w:pPr>
        <w:adjustRightInd w:val="0"/>
        <w:snapToGrid w:val="0"/>
        <w:spacing w:line="560" w:lineRule="exact"/>
        <w:ind w:firstLine="640" w:firstLineChars="200"/>
        <w:rPr>
          <w:rFonts w:hint="eastAsia" w:ascii="仿宋_GB2312" w:eastAsia="仿宋_GB2312"/>
          <w:color w:val="4472C4"/>
          <w:kern w:val="0"/>
          <w:sz w:val="32"/>
          <w:szCs w:val="32"/>
          <w:u w:val="single"/>
          <w:lang w:val="en-US" w:eastAsia="zh-CN"/>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jc w:val="center"/>
        <w:textAlignment w:val="auto"/>
        <w:rPr>
          <w:rFonts w:hint="eastAsia" w:ascii="黑体" w:hAnsi="宋体" w:eastAsia="黑体"/>
          <w:sz w:val="32"/>
          <w:szCs w:val="32"/>
        </w:rPr>
      </w:pPr>
      <w:r>
        <w:rPr>
          <w:rFonts w:hint="eastAsia" w:ascii="黑体" w:hAnsi="宋体" w:eastAsia="黑体"/>
          <w:sz w:val="32"/>
          <w:szCs w:val="32"/>
        </w:rPr>
        <w:t>第</w:t>
      </w:r>
      <w:r>
        <w:rPr>
          <w:rFonts w:hint="eastAsia" w:ascii="黑体" w:hAnsi="宋体" w:eastAsia="黑体"/>
          <w:sz w:val="32"/>
          <w:szCs w:val="32"/>
          <w:lang w:eastAsia="zh-CN"/>
        </w:rPr>
        <w:t>九</w:t>
      </w:r>
      <w:r>
        <w:rPr>
          <w:rFonts w:hint="eastAsia" w:ascii="黑体" w:hAnsi="宋体" w:eastAsia="黑体"/>
          <w:sz w:val="32"/>
          <w:szCs w:val="32"/>
        </w:rPr>
        <w:t>章  违约责任</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eastAsia="仿宋_GB2312"/>
          <w:sz w:val="32"/>
          <w:szCs w:val="32"/>
          <w:highlight w:val="none"/>
        </w:rPr>
      </w:pP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四十一</w:t>
      </w:r>
      <w:r>
        <w:rPr>
          <w:rFonts w:hint="eastAsia" w:ascii="仿宋_GB2312" w:eastAsia="仿宋_GB2312"/>
          <w:b/>
          <w:sz w:val="32"/>
          <w:szCs w:val="32"/>
          <w:highlight w:val="none"/>
        </w:rPr>
        <w:t>条</w:t>
      </w:r>
      <w:r>
        <w:rPr>
          <w:rFonts w:hint="eastAsia" w:ascii="仿宋_GB2312" w:eastAsia="仿宋_GB2312"/>
          <w:sz w:val="32"/>
          <w:szCs w:val="32"/>
          <w:highlight w:val="none"/>
        </w:rPr>
        <w:t xml:space="preserve"> 业主、非业主使用人应自觉遵守本临时管理规约，违反本临时管理规约造成业主物业损害或导致业主共同利益受损的，</w:t>
      </w:r>
      <w:r>
        <w:rPr>
          <w:rFonts w:hint="eastAsia" w:ascii="仿宋_GB2312" w:eastAsia="仿宋_GB2312"/>
          <w:sz w:val="32"/>
          <w:szCs w:val="32"/>
          <w:highlight w:val="none"/>
          <w:lang w:eastAsia="zh-CN"/>
        </w:rPr>
        <w:t>物业管理委员会应当自行组织调解或申请相关组织进行调解，调解不成的，受损业主或由物业管理委员会代表全体业主</w:t>
      </w:r>
      <w:r>
        <w:rPr>
          <w:rFonts w:hint="eastAsia" w:ascii="仿宋_GB2312" w:eastAsia="仿宋_GB2312"/>
          <w:sz w:val="32"/>
          <w:szCs w:val="32"/>
          <w:highlight w:val="none"/>
        </w:rPr>
        <w:t>向人民法院</w:t>
      </w:r>
      <w:r>
        <w:rPr>
          <w:rFonts w:hint="eastAsia" w:ascii="仿宋_GB2312" w:eastAsia="仿宋_GB2312"/>
          <w:sz w:val="32"/>
          <w:szCs w:val="32"/>
          <w:highlight w:val="none"/>
          <w:lang w:eastAsia="zh-CN"/>
        </w:rPr>
        <w:t>依法</w:t>
      </w:r>
      <w:r>
        <w:rPr>
          <w:rFonts w:hint="eastAsia" w:ascii="仿宋_GB2312" w:eastAsia="仿宋_GB2312"/>
          <w:sz w:val="32"/>
          <w:szCs w:val="32"/>
          <w:highlight w:val="none"/>
        </w:rPr>
        <w:t>提起诉讼。</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hAnsi="Times New Roman" w:eastAsia="仿宋_GB2312"/>
          <w:color w:val="auto"/>
          <w:sz w:val="32"/>
          <w:szCs w:val="32"/>
          <w:highlight w:val="none"/>
          <w:lang w:eastAsia="zh-CN"/>
        </w:rPr>
      </w:pPr>
      <w:r>
        <w:rPr>
          <w:rFonts w:hint="eastAsia" w:ascii="仿宋_GB2312" w:hAnsi="Verdana" w:eastAsia="仿宋_GB2312"/>
          <w:b/>
          <w:color w:val="000000"/>
          <w:sz w:val="32"/>
          <w:szCs w:val="32"/>
        </w:rPr>
        <w:t>第四十</w:t>
      </w:r>
      <w:r>
        <w:rPr>
          <w:rFonts w:hint="eastAsia" w:ascii="仿宋_GB2312" w:hAnsi="Verdana" w:eastAsia="仿宋_GB2312"/>
          <w:b/>
          <w:color w:val="000000"/>
          <w:sz w:val="32"/>
          <w:szCs w:val="32"/>
          <w:lang w:eastAsia="zh-CN"/>
        </w:rPr>
        <w:t>二</w:t>
      </w:r>
      <w:r>
        <w:rPr>
          <w:rFonts w:hint="eastAsia" w:ascii="仿宋_GB2312" w:hAnsi="Verdana" w:eastAsia="仿宋_GB2312"/>
          <w:b/>
          <w:color w:val="000000"/>
          <w:sz w:val="32"/>
          <w:szCs w:val="32"/>
        </w:rPr>
        <w:t>条</w:t>
      </w:r>
      <w:r>
        <w:rPr>
          <w:rFonts w:hint="eastAsia" w:ascii="仿宋_GB2312" w:hAnsi="Verdana" w:eastAsia="仿宋_GB2312"/>
          <w:color w:val="000000"/>
          <w:sz w:val="32"/>
          <w:szCs w:val="32"/>
        </w:rPr>
        <w:t xml:space="preserve"> </w:t>
      </w:r>
      <w:r>
        <w:rPr>
          <w:rFonts w:hint="eastAsia" w:ascii="仿宋_GB2312" w:hAnsi="Times New Roman" w:eastAsia="仿宋_GB2312"/>
          <w:color w:val="auto"/>
          <w:sz w:val="32"/>
          <w:szCs w:val="32"/>
          <w:highlight w:val="none"/>
        </w:rPr>
        <w:t>业主、非业主使用人未按</w:t>
      </w:r>
      <w:r>
        <w:rPr>
          <w:rFonts w:hint="eastAsia" w:ascii="仿宋_GB2312" w:hAnsi="Times New Roman" w:eastAsia="仿宋_GB2312"/>
          <w:color w:val="auto"/>
          <w:sz w:val="32"/>
          <w:szCs w:val="32"/>
          <w:highlight w:val="none"/>
          <w:lang w:val="en-US" w:eastAsia="zh-CN"/>
        </w:rPr>
        <w:t>前期</w:t>
      </w:r>
      <w:r>
        <w:rPr>
          <w:rFonts w:hint="eastAsia" w:ascii="仿宋_GB2312" w:hAnsi="Times New Roman" w:eastAsia="仿宋_GB2312"/>
          <w:color w:val="auto"/>
          <w:sz w:val="32"/>
          <w:szCs w:val="32"/>
          <w:highlight w:val="none"/>
        </w:rPr>
        <w:t>物业服务合同约定交纳物业服务相关费用的，经物业服务人书面催交，无正当理由逾期仍不交费的，物业服务人可</w:t>
      </w:r>
      <w:r>
        <w:rPr>
          <w:rFonts w:hint="eastAsia" w:ascii="仿宋_GB2312" w:hAnsi="Times New Roman" w:eastAsia="仿宋_GB2312"/>
          <w:color w:val="auto"/>
          <w:sz w:val="32"/>
          <w:szCs w:val="32"/>
          <w:highlight w:val="none"/>
          <w:lang w:val="en-US" w:eastAsia="zh-CN"/>
        </w:rPr>
        <w:t>申请相关组织进行调解，或按照服务合同约定</w:t>
      </w:r>
      <w:r>
        <w:rPr>
          <w:rFonts w:hint="eastAsia" w:ascii="仿宋_GB2312" w:hAnsi="Times New Roman" w:eastAsia="仿宋_GB2312"/>
          <w:color w:val="auto"/>
          <w:sz w:val="32"/>
          <w:szCs w:val="32"/>
          <w:highlight w:val="none"/>
          <w:lang w:eastAsia="zh-CN"/>
        </w:rPr>
        <w:t>申请</w:t>
      </w:r>
      <w:r>
        <w:rPr>
          <w:rFonts w:hint="eastAsia" w:ascii="仿宋_GB2312" w:hAnsi="Times New Roman" w:eastAsia="仿宋_GB2312"/>
          <w:color w:val="auto"/>
          <w:sz w:val="32"/>
          <w:szCs w:val="32"/>
          <w:highlight w:val="none"/>
          <w:lang w:val="en-US" w:eastAsia="zh-CN"/>
        </w:rPr>
        <w:t>仲裁、提起</w:t>
      </w:r>
      <w:r>
        <w:rPr>
          <w:rFonts w:hint="eastAsia" w:ascii="仿宋_GB2312" w:hAnsi="Times New Roman" w:eastAsia="仿宋_GB2312"/>
          <w:color w:val="auto"/>
          <w:sz w:val="32"/>
          <w:szCs w:val="32"/>
          <w:highlight w:val="none"/>
        </w:rPr>
        <w:t>诉讼。</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十</w:t>
      </w:r>
      <w:r>
        <w:rPr>
          <w:rFonts w:hint="eastAsia" w:ascii="仿宋_GB2312" w:eastAsia="仿宋_GB2312"/>
          <w:b/>
          <w:sz w:val="32"/>
          <w:szCs w:val="32"/>
          <w:lang w:eastAsia="zh-CN"/>
        </w:rPr>
        <w:t>三</w:t>
      </w:r>
      <w:r>
        <w:rPr>
          <w:rFonts w:hint="eastAsia" w:ascii="仿宋_GB2312" w:eastAsia="仿宋_GB2312"/>
          <w:b/>
          <w:sz w:val="32"/>
          <w:szCs w:val="32"/>
        </w:rPr>
        <w:t xml:space="preserve">条 </w:t>
      </w:r>
      <w:r>
        <w:rPr>
          <w:rFonts w:hint="eastAsia" w:ascii="仿宋_GB2312" w:eastAsia="仿宋_GB2312"/>
          <w:sz w:val="32"/>
          <w:szCs w:val="32"/>
        </w:rPr>
        <w:t>违反法律法规或者本管理规约造成其他业主人身伤害、财产损失的，</w:t>
      </w:r>
      <w:r>
        <w:rPr>
          <w:rFonts w:hint="eastAsia" w:ascii="仿宋_GB2312" w:eastAsia="仿宋_GB2312"/>
          <w:sz w:val="32"/>
          <w:szCs w:val="32"/>
          <w:lang w:eastAsia="zh-CN"/>
        </w:rPr>
        <w:t>责任人</w:t>
      </w:r>
      <w:r>
        <w:rPr>
          <w:rFonts w:hint="eastAsia" w:ascii="仿宋_GB2312" w:eastAsia="仿宋_GB2312"/>
          <w:sz w:val="32"/>
          <w:szCs w:val="32"/>
        </w:rPr>
        <w:t>应负</w:t>
      </w:r>
      <w:r>
        <w:rPr>
          <w:rFonts w:hint="eastAsia" w:ascii="仿宋_GB2312" w:eastAsia="仿宋_GB2312"/>
          <w:sz w:val="32"/>
          <w:szCs w:val="32"/>
          <w:lang w:val="en-US" w:eastAsia="zh-CN"/>
        </w:rPr>
        <w:t>相应法律</w:t>
      </w:r>
      <w:r>
        <w:rPr>
          <w:rFonts w:hint="eastAsia" w:ascii="仿宋_GB2312" w:eastAsia="仿宋_GB2312"/>
          <w:sz w:val="32"/>
          <w:szCs w:val="32"/>
        </w:rPr>
        <w:t xml:space="preserve">责任。 </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jc w:val="both"/>
        <w:textAlignment w:val="auto"/>
        <w:rPr>
          <w:rFonts w:hint="eastAsia" w:ascii="仿宋_GB2312" w:hAnsi="宋体" w:eastAsia="仿宋_GB2312" w:cs="宋体"/>
          <w:kern w:val="0"/>
          <w:sz w:val="32"/>
          <w:szCs w:val="32"/>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宋体" w:eastAsia="仿宋_GB2312" w:cs="宋体"/>
          <w:kern w:val="0"/>
          <w:sz w:val="32"/>
          <w:szCs w:val="32"/>
        </w:rPr>
        <w:t>非业主使用人违反本临时管理规约的，业主承担</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相应</w:t>
      </w:r>
      <w:r>
        <w:rPr>
          <w:rFonts w:hint="eastAsia" w:ascii="仿宋_GB2312" w:hAnsi="宋体" w:eastAsia="仿宋_GB2312" w:cs="宋体"/>
          <w:kern w:val="0"/>
          <w:sz w:val="32"/>
          <w:szCs w:val="32"/>
        </w:rPr>
        <w:t>责任。</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jc w:val="both"/>
        <w:textAlignment w:val="auto"/>
        <w:rPr>
          <w:rFonts w:hint="eastAsia" w:ascii="仿宋_GB2312" w:hAnsi="宋体" w:eastAsia="仿宋_GB2312" w:cs="宋体"/>
          <w:kern w:val="0"/>
          <w:sz w:val="32"/>
          <w:szCs w:val="32"/>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outlineLvl w:val="0"/>
        <w:rPr>
          <w:rFonts w:hint="eastAsia" w:ascii="黑体" w:eastAsia="黑体"/>
          <w:b/>
          <w:sz w:val="32"/>
          <w:szCs w:val="32"/>
        </w:rPr>
      </w:pPr>
      <w:r>
        <w:rPr>
          <w:rFonts w:hint="eastAsia" w:ascii="黑体" w:hAnsi="宋体" w:eastAsia="黑体" w:cs="宋体"/>
          <w:kern w:val="0"/>
          <w:sz w:val="32"/>
          <w:szCs w:val="32"/>
        </w:rPr>
        <w:t>第十章  附  则</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四十五</w:t>
      </w:r>
      <w:r>
        <w:rPr>
          <w:rFonts w:hint="eastAsia" w:ascii="仿宋_GB2312" w:eastAsia="仿宋_GB2312"/>
          <w:b/>
          <w:sz w:val="32"/>
          <w:szCs w:val="32"/>
        </w:rPr>
        <w:t>条</w:t>
      </w:r>
      <w:r>
        <w:rPr>
          <w:rFonts w:hint="eastAsia" w:ascii="仿宋_GB2312" w:eastAsia="仿宋_GB2312"/>
          <w:sz w:val="32"/>
          <w:szCs w:val="32"/>
        </w:rPr>
        <w:t xml:space="preserve"> 本临时管理规约自首位物业买受人承诺之日起生效，至业主大会制定的管理规约生效之日终止。</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b/>
          <w:sz w:val="32"/>
          <w:szCs w:val="32"/>
          <w:lang w:eastAsia="zh-CN"/>
        </w:rPr>
        <w:t>第四十六条</w:t>
      </w:r>
      <w:r>
        <w:rPr>
          <w:rFonts w:hint="eastAsia" w:ascii="仿宋_GB2312" w:eastAsia="仿宋_GB2312"/>
          <w:b/>
          <w:sz w:val="32"/>
          <w:szCs w:val="32"/>
          <w:lang w:val="en-US" w:eastAsia="zh-CN"/>
        </w:rPr>
        <w:t xml:space="preserve"> </w:t>
      </w:r>
      <w:r>
        <w:rPr>
          <w:rFonts w:hint="eastAsia" w:ascii="仿宋_GB2312" w:eastAsia="仿宋_GB2312"/>
          <w:color w:val="000000" w:themeColor="text1"/>
          <w:sz w:val="32"/>
          <w:szCs w:val="32"/>
          <w:u w:val="none"/>
          <w:lang w:val="en-US" w:eastAsia="zh-CN"/>
          <w14:textFill>
            <w14:solidFill>
              <w14:schemeClr w14:val="tx1"/>
            </w14:solidFill>
          </w14:textFill>
        </w:rPr>
        <w:t>本临时管理规约约定公布公示范围包括本物业管理区域的主要出入口、公告栏、房屋门栋以及上传</w:t>
      </w:r>
      <w:r>
        <w:rPr>
          <w:rFonts w:hint="eastAsia" w:ascii="仿宋_GB2312" w:eastAsia="仿宋_GB2312"/>
          <w:color w:val="000000" w:themeColor="text1"/>
          <w:sz w:val="32"/>
          <w:szCs w:val="32"/>
          <w:u w:val="none"/>
          <w:lang w:eastAsia="zh-CN"/>
          <w14:textFill>
            <w14:solidFill>
              <w14:schemeClr w14:val="tx1"/>
            </w14:solidFill>
          </w14:textFill>
        </w:rPr>
        <w:t>本市</w:t>
      </w:r>
      <w:r>
        <w:rPr>
          <w:rFonts w:hint="eastAsia" w:ascii="仿宋_GB2312" w:eastAsia="仿宋_GB2312"/>
          <w:color w:val="000000" w:themeColor="text1"/>
          <w:sz w:val="32"/>
          <w:szCs w:val="32"/>
          <w:u w:val="none"/>
          <w:lang w:val="en-US" w:eastAsia="zh-CN"/>
          <w14:textFill>
            <w14:solidFill>
              <w14:schemeClr w14:val="tx1"/>
            </w14:solidFill>
          </w14:textFill>
        </w:rPr>
        <w:t>智慧物业管理服务平台(杭州电子业主卡）</w:t>
      </w:r>
      <w:r>
        <w:rPr>
          <w:rFonts w:hint="eastAsia" w:ascii="仿宋_GB2312" w:eastAsia="仿宋_GB2312"/>
          <w:color w:val="000000" w:themeColor="text1"/>
          <w:sz w:val="32"/>
          <w:szCs w:val="32"/>
          <w:u w:val="none"/>
          <w:lang w:eastAsia="zh-CN"/>
          <w14:textFill>
            <w14:solidFill>
              <w14:schemeClr w14:val="tx1"/>
            </w14:solidFill>
          </w14:textFill>
        </w:rPr>
        <w:t>，公开时间不少于</w:t>
      </w:r>
      <w:r>
        <w:rPr>
          <w:rFonts w:hint="eastAsia" w:ascii="仿宋_GB2312" w:eastAsia="仿宋_GB2312"/>
          <w:color w:val="000000" w:themeColor="text1"/>
          <w:sz w:val="32"/>
          <w:szCs w:val="32"/>
          <w:u w:val="none"/>
          <w:lang w:val="en-US" w:eastAsia="zh-CN"/>
          <w14:textFill>
            <w14:solidFill>
              <w14:schemeClr w14:val="tx1"/>
            </w14:solidFill>
          </w14:textFill>
        </w:rPr>
        <w:t>15日。</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color w:val="000000" w:themeColor="text1"/>
          <w:sz w:val="32"/>
          <w:szCs w:val="32"/>
          <w:u w:val="none"/>
          <w:lang w:eastAsia="zh-CN"/>
          <w14:textFill>
            <w14:solidFill>
              <w14:schemeClr w14:val="tx1"/>
            </w14:solidFill>
          </w14:textFill>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十</w:t>
      </w:r>
      <w:r>
        <w:rPr>
          <w:rFonts w:hint="eastAsia" w:ascii="仿宋_GB2312" w:eastAsia="仿宋_GB2312"/>
          <w:b/>
          <w:sz w:val="32"/>
          <w:szCs w:val="32"/>
          <w:lang w:eastAsia="zh-CN"/>
        </w:rPr>
        <w:t>七</w:t>
      </w:r>
      <w:r>
        <w:rPr>
          <w:rFonts w:hint="eastAsia" w:ascii="仿宋_GB2312" w:eastAsia="仿宋_GB2312"/>
          <w:b/>
          <w:sz w:val="32"/>
          <w:szCs w:val="32"/>
        </w:rPr>
        <w:t xml:space="preserve">条 </w:t>
      </w:r>
      <w:r>
        <w:rPr>
          <w:rFonts w:hint="eastAsia" w:ascii="仿宋_GB2312" w:eastAsia="仿宋_GB2312"/>
          <w:color w:val="000000" w:themeColor="text1"/>
          <w:sz w:val="32"/>
          <w:szCs w:val="32"/>
          <w:u w:val="none"/>
          <w14:textFill>
            <w14:solidFill>
              <w14:schemeClr w14:val="tx1"/>
            </w14:solidFill>
          </w14:textFill>
        </w:rPr>
        <w:t>物业管理区域内建设单位尚未出售和虽已出售但尚未交付的部分，由建设单位享有业主权利、承担业主义务。</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b/>
          <w:sz w:val="32"/>
          <w:szCs w:val="32"/>
        </w:rPr>
        <w:t>第</w:t>
      </w:r>
      <w:r>
        <w:rPr>
          <w:rFonts w:hint="eastAsia" w:ascii="仿宋_GB2312" w:eastAsia="仿宋_GB2312"/>
          <w:b/>
          <w:sz w:val="32"/>
          <w:szCs w:val="32"/>
          <w:lang w:eastAsia="zh-CN"/>
        </w:rPr>
        <w:t>四十八</w:t>
      </w:r>
      <w:r>
        <w:rPr>
          <w:rFonts w:hint="eastAsia" w:ascii="仿宋_GB2312" w:eastAsia="仿宋_GB2312"/>
          <w:b/>
          <w:sz w:val="32"/>
          <w:szCs w:val="32"/>
        </w:rPr>
        <w:t>条</w:t>
      </w:r>
      <w:r>
        <w:rPr>
          <w:rFonts w:hint="eastAsia" w:ascii="仿宋_GB2312" w:eastAsia="仿宋_GB2312"/>
          <w:color w:val="FF0000"/>
          <w:sz w:val="32"/>
          <w:szCs w:val="32"/>
        </w:rPr>
        <w:t xml:space="preserve"> </w:t>
      </w:r>
      <w:r>
        <w:rPr>
          <w:rFonts w:hint="eastAsia" w:ascii="仿宋_GB2312" w:eastAsia="仿宋_GB2312"/>
          <w:color w:val="000000" w:themeColor="text1"/>
          <w:sz w:val="32"/>
          <w:szCs w:val="32"/>
          <w:u w:val="none"/>
          <w14:textFill>
            <w14:solidFill>
              <w14:schemeClr w14:val="tx1"/>
            </w14:solidFill>
          </w14:textFill>
        </w:rPr>
        <w:t>业主应当向物业服务人提供联系方式。发生变更的，应当及时提供变更信息。</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十</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本临时管理规约</w:t>
      </w:r>
      <w:r>
        <w:rPr>
          <w:rFonts w:hint="eastAsia" w:ascii="仿宋_GB2312" w:eastAsia="仿宋_GB2312"/>
          <w:sz w:val="32"/>
          <w:szCs w:val="32"/>
          <w:lang w:val="en-US" w:eastAsia="zh-CN"/>
        </w:rPr>
        <w:t>由业主、</w:t>
      </w:r>
      <w:r>
        <w:rPr>
          <w:rFonts w:hint="eastAsia" w:ascii="仿宋_GB2312" w:eastAsia="仿宋_GB2312"/>
          <w:sz w:val="32"/>
          <w:szCs w:val="32"/>
        </w:rPr>
        <w:t>建设单位和物业服务</w:t>
      </w:r>
      <w:r>
        <w:rPr>
          <w:rFonts w:hint="eastAsia" w:ascii="仿宋_GB2312" w:eastAsia="仿宋_GB2312"/>
          <w:sz w:val="32"/>
          <w:szCs w:val="32"/>
          <w:lang w:eastAsia="zh-CN"/>
        </w:rPr>
        <w:t>人</w:t>
      </w:r>
      <w:r>
        <w:rPr>
          <w:rFonts w:hint="eastAsia" w:ascii="仿宋_GB2312" w:eastAsia="仿宋_GB2312"/>
          <w:sz w:val="32"/>
          <w:szCs w:val="32"/>
        </w:rPr>
        <w:t>各</w:t>
      </w:r>
      <w:r>
        <w:rPr>
          <w:rFonts w:hint="eastAsia" w:ascii="仿宋_GB2312" w:eastAsia="仿宋_GB2312"/>
          <w:sz w:val="32"/>
          <w:szCs w:val="32"/>
          <w:lang w:eastAsia="zh-CN"/>
        </w:rPr>
        <w:t>自</w:t>
      </w:r>
      <w:r>
        <w:rPr>
          <w:rFonts w:hint="eastAsia" w:ascii="仿宋_GB2312" w:eastAsia="仿宋_GB2312"/>
          <w:sz w:val="32"/>
          <w:szCs w:val="32"/>
        </w:rPr>
        <w:t>留存</w:t>
      </w:r>
      <w:r>
        <w:rPr>
          <w:rFonts w:hint="eastAsia" w:ascii="仿宋_GB2312" w:eastAsia="仿宋_GB2312"/>
          <w:sz w:val="32"/>
          <w:szCs w:val="32"/>
          <w:lang w:val="en-US" w:eastAsia="zh-CN"/>
        </w:rPr>
        <w:t>1份</w:t>
      </w:r>
      <w:r>
        <w:rPr>
          <w:rFonts w:hint="eastAsia" w:ascii="仿宋_GB2312" w:eastAsia="仿宋_GB2312"/>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3" w:firstLineChars="200"/>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五十</w:t>
      </w:r>
      <w:r>
        <w:rPr>
          <w:rFonts w:hint="eastAsia" w:ascii="仿宋_GB2312" w:eastAsia="仿宋_GB2312"/>
          <w:b/>
          <w:sz w:val="32"/>
          <w:szCs w:val="32"/>
        </w:rPr>
        <w:t>条</w:t>
      </w:r>
      <w:r>
        <w:rPr>
          <w:rFonts w:hint="eastAsia" w:ascii="仿宋_GB2312" w:eastAsia="仿宋_GB2312"/>
          <w:sz w:val="32"/>
          <w:szCs w:val="32"/>
        </w:rPr>
        <w:t xml:space="preserve"> 本临时管理规约如有与现行法律法规相抵触的条款，则该条款无效，但不影响其它条款的效力。</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_GB2312" w:eastAsia="仿宋_GB2312"/>
          <w:sz w:val="32"/>
          <w:szCs w:val="32"/>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outlineLvl w:val="0"/>
        <w:rPr>
          <w:rFonts w:hint="eastAsia" w:ascii="仿宋_GB2312" w:eastAsia="仿宋_GB2312"/>
          <w:sz w:val="32"/>
          <w:szCs w:val="32"/>
        </w:rPr>
      </w:pPr>
      <w:r>
        <w:rPr>
          <w:rFonts w:hint="eastAsia" w:ascii="仿宋_GB2312" w:eastAsia="仿宋_GB2312"/>
          <w:sz w:val="32"/>
          <w:szCs w:val="32"/>
        </w:rPr>
        <w:t>附件：1.承诺书</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outlineLvl w:val="1"/>
        <w:rPr>
          <w:rFonts w:hint="eastAsia" w:ascii="仿宋_GB2312" w:eastAsia="仿宋_GB2312"/>
          <w:sz w:val="32"/>
          <w:szCs w:val="32"/>
        </w:rPr>
      </w:pPr>
      <w:r>
        <w:rPr>
          <w:rFonts w:hint="eastAsia" w:ascii="仿宋_GB2312" w:eastAsia="仿宋_GB2312"/>
          <w:sz w:val="32"/>
          <w:szCs w:val="32"/>
        </w:rPr>
        <w:t xml:space="preserve">          2.物业管理区域划分意见书</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outlineLvl w:val="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br w:type="page"/>
      </w:r>
      <w:r>
        <w:rPr>
          <w:rFonts w:hint="eastAsia" w:ascii="黑体" w:hAnsi="黑体" w:eastAsia="黑体" w:cs="黑体"/>
          <w:sz w:val="32"/>
          <w:szCs w:val="32"/>
        </w:rPr>
        <w:t>附件1</w:t>
      </w: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jc w:val="center"/>
        <w:textAlignment w:val="auto"/>
        <w:outlineLvl w:val="0"/>
        <w:rPr>
          <w:rStyle w:val="9"/>
          <w:rFonts w:hint="eastAsia" w:ascii="黑体" w:eastAsia="黑体" w:cs="Arial"/>
          <w:color w:val="000000"/>
          <w:sz w:val="44"/>
          <w:szCs w:val="44"/>
        </w:rPr>
      </w:pP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jc w:val="center"/>
        <w:textAlignment w:val="auto"/>
        <w:outlineLvl w:val="0"/>
        <w:rPr>
          <w:rFonts w:hint="eastAsia" w:ascii="黑体" w:eastAsia="黑体" w:cs="Arial"/>
          <w:color w:val="000000"/>
          <w:sz w:val="44"/>
          <w:szCs w:val="44"/>
        </w:rPr>
      </w:pPr>
      <w:r>
        <w:rPr>
          <w:rStyle w:val="9"/>
          <w:rFonts w:hint="eastAsia" w:ascii="黑体" w:eastAsia="黑体" w:cs="Arial"/>
          <w:b w:val="0"/>
          <w:bCs w:val="0"/>
          <w:color w:val="000000"/>
          <w:sz w:val="44"/>
          <w:szCs w:val="44"/>
        </w:rPr>
        <w:t>承  诺  书</w:t>
      </w: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Style w:val="9"/>
          <w:rFonts w:hint="eastAsia" w:ascii="仿宋_GB2312" w:eastAsia="仿宋_GB2312"/>
          <w:b w:val="0"/>
          <w:sz w:val="32"/>
          <w:szCs w:val="32"/>
        </w:rPr>
      </w:pP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sz w:val="32"/>
          <w:szCs w:val="32"/>
        </w:rPr>
      </w:pPr>
      <w:r>
        <w:rPr>
          <w:rFonts w:hint="eastAsia" w:ascii="仿宋_GB2312" w:eastAsia="仿宋_GB2312"/>
          <w:sz w:val="32"/>
          <w:szCs w:val="32"/>
        </w:rPr>
        <w:t>本人（单位）为</w:t>
      </w:r>
      <w:r>
        <w:rPr>
          <w:rFonts w:hint="eastAsia" w:ascii="仿宋_GB2312" w:eastAsia="仿宋_GB2312"/>
          <w:sz w:val="32"/>
          <w:szCs w:val="32"/>
          <w:u w:val="single"/>
        </w:rPr>
        <w:t xml:space="preserve">                             （物业名称及专有部分座落）</w:t>
      </w:r>
      <w:r>
        <w:rPr>
          <w:rFonts w:hint="eastAsia" w:ascii="仿宋_GB2312" w:eastAsia="仿宋_GB2312"/>
          <w:sz w:val="32"/>
          <w:szCs w:val="32"/>
        </w:rPr>
        <w:t>的买受人，已详细阅读并完全理解</w:t>
      </w:r>
      <w:r>
        <w:rPr>
          <w:rFonts w:hint="eastAsia" w:ascii="仿宋_GB2312" w:eastAsia="仿宋_GB2312"/>
          <w:sz w:val="32"/>
          <w:szCs w:val="32"/>
          <w:u w:val="single"/>
        </w:rPr>
        <w:t xml:space="preserve">                   （建设单位名称）</w:t>
      </w:r>
      <w:r>
        <w:rPr>
          <w:rFonts w:hint="eastAsia" w:ascii="仿宋_GB2312" w:eastAsia="仿宋_GB2312"/>
          <w:sz w:val="32"/>
          <w:szCs w:val="32"/>
        </w:rPr>
        <w:t>制定的</w:t>
      </w:r>
      <w:r>
        <w:rPr>
          <w:rFonts w:hint="eastAsia" w:ascii="仿宋_GB2312" w:eastAsia="仿宋_GB2312"/>
          <w:sz w:val="32"/>
          <w:szCs w:val="32"/>
          <w:u w:val="single"/>
        </w:rPr>
        <w:t>《（物业项目名称）</w:t>
      </w:r>
      <w:r>
        <w:rPr>
          <w:rFonts w:hint="eastAsia" w:ascii="仿宋_GB2312" w:eastAsia="仿宋_GB2312"/>
          <w:sz w:val="32"/>
          <w:szCs w:val="32"/>
        </w:rPr>
        <w:t>临时管理规约》</w:t>
      </w:r>
      <w:r>
        <w:rPr>
          <w:rFonts w:hint="eastAsia" w:ascii="仿宋_GB2312" w:eastAsia="仿宋_GB2312"/>
          <w:sz w:val="32"/>
          <w:szCs w:val="32"/>
          <w:lang w:val="en-US" w:eastAsia="zh-CN"/>
        </w:rPr>
        <w:t>全部内容</w:t>
      </w:r>
      <w:r>
        <w:rPr>
          <w:rFonts w:hint="eastAsia" w:ascii="仿宋_GB2312" w:eastAsia="仿宋_GB2312"/>
          <w:sz w:val="32"/>
          <w:szCs w:val="32"/>
        </w:rPr>
        <w:t>，同意遵守本规约</w:t>
      </w:r>
      <w:r>
        <w:rPr>
          <w:rFonts w:hint="eastAsia" w:ascii="仿宋_GB2312" w:eastAsia="仿宋_GB2312"/>
          <w:sz w:val="32"/>
          <w:szCs w:val="32"/>
          <w:lang w:val="en-US" w:eastAsia="zh-CN"/>
        </w:rPr>
        <w:t>所有</w:t>
      </w:r>
      <w:r>
        <w:rPr>
          <w:rFonts w:hint="eastAsia" w:ascii="仿宋_GB2312" w:eastAsia="仿宋_GB2312"/>
          <w:sz w:val="32"/>
          <w:szCs w:val="32"/>
        </w:rPr>
        <w:t>条款,如有违约,愿承担相应责任。</w:t>
      </w: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eastAsia="仿宋_GB2312" w:cs="Arial"/>
          <w:color w:val="000000"/>
          <w:sz w:val="32"/>
          <w:szCs w:val="32"/>
        </w:rPr>
      </w:pP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eastAsia="仿宋_GB2312" w:cs="Arial"/>
          <w:color w:val="000000"/>
          <w:sz w:val="32"/>
          <w:szCs w:val="32"/>
        </w:rPr>
      </w:pP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firstLine="1920" w:firstLineChars="600"/>
        <w:jc w:val="both"/>
        <w:textAlignment w:val="auto"/>
        <w:rPr>
          <w:rFonts w:hint="eastAsia" w:ascii="仿宋_GB2312" w:eastAsia="仿宋_GB2312" w:cs="Arial"/>
          <w:color w:val="000000"/>
          <w:sz w:val="32"/>
          <w:szCs w:val="32"/>
        </w:rPr>
      </w:pPr>
      <w:r>
        <w:rPr>
          <w:rFonts w:hint="eastAsia" w:ascii="仿宋_GB2312" w:eastAsia="仿宋_GB2312" w:cs="Arial"/>
          <w:color w:val="000000"/>
          <w:sz w:val="32"/>
          <w:szCs w:val="32"/>
        </w:rPr>
        <w:t>承诺人（签名/盖章）：</w:t>
      </w: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firstLine="5120" w:firstLineChars="1600"/>
        <w:jc w:val="both"/>
        <w:textAlignment w:val="auto"/>
        <w:rPr>
          <w:rFonts w:hint="eastAsia" w:ascii="仿宋_GB2312" w:eastAsia="仿宋_GB2312" w:cs="Arial"/>
          <w:color w:val="000000"/>
          <w:sz w:val="32"/>
          <w:szCs w:val="32"/>
          <w:lang w:val="en-US" w:eastAsia="zh-CN"/>
        </w:rPr>
      </w:pP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firstLine="5120" w:firstLineChars="1600"/>
        <w:jc w:val="both"/>
        <w:textAlignment w:val="auto"/>
        <w:rPr>
          <w:rFonts w:hint="eastAsia" w:ascii="仿宋_GB2312" w:eastAsia="仿宋_GB2312" w:cs="Arial"/>
          <w:color w:val="000000"/>
          <w:sz w:val="32"/>
          <w:szCs w:val="32"/>
          <w:lang w:val="en-US" w:eastAsia="zh-CN"/>
        </w:rPr>
      </w:pPr>
      <w:r>
        <w:rPr>
          <w:rFonts w:hint="eastAsia" w:ascii="仿宋_GB2312" w:eastAsia="仿宋_GB2312" w:cs="Arial"/>
          <w:color w:val="000000"/>
          <w:sz w:val="32"/>
          <w:szCs w:val="32"/>
          <w:lang w:val="en-US" w:eastAsia="zh-CN"/>
        </w:rPr>
        <w:t>年    月    日</w:t>
      </w:r>
    </w:p>
    <w:p>
      <w:pPr>
        <w:pStyle w:val="6"/>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rPr>
          <w:rFonts w:hint="eastAsia" w:ascii="仿宋_GB2312" w:eastAsia="仿宋_GB2312" w:cs="Arial"/>
          <w:color w:val="000000"/>
          <w:sz w:val="32"/>
          <w:szCs w:val="32"/>
          <w:u w:val="single"/>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outlineLvl w:val="9"/>
        <w:rPr>
          <w:rFonts w:hint="eastAsia" w:ascii="仿宋_GB2312" w:eastAsia="仿宋_GB2312"/>
          <w:sz w:val="28"/>
          <w:szCs w:val="28"/>
        </w:rPr>
      </w:pPr>
      <w:r>
        <w:rPr>
          <w:rFonts w:hint="eastAsia" w:ascii="仿宋_GB2312" w:eastAsia="仿宋_GB2312"/>
          <w:sz w:val="28"/>
          <w:szCs w:val="28"/>
        </w:rPr>
        <w:br w:type="page"/>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outlineLvl w:val="0"/>
        <w:rPr>
          <w:rFonts w:hint="eastAsia" w:ascii="仿宋_GB2312" w:eastAsia="仿宋_GB2312"/>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center"/>
        <w:textAlignment w:val="auto"/>
        <w:rPr>
          <w:rFonts w:hint="eastAsia" w:ascii="黑体" w:hAnsi="黑体" w:eastAsia="黑体" w:cs="黑体"/>
          <w:b w:val="0"/>
          <w:bCs/>
          <w:w w:val="100"/>
          <w:sz w:val="44"/>
          <w:szCs w:val="44"/>
        </w:rPr>
      </w:pPr>
      <w:r>
        <w:rPr>
          <w:rFonts w:hint="eastAsia" w:ascii="小标宋" w:hAnsi="小标宋" w:eastAsia="小标宋" w:cs="小标宋"/>
          <w:b w:val="0"/>
          <w:bCs/>
          <w:w w:val="100"/>
          <w:sz w:val="44"/>
          <w:szCs w:val="44"/>
        </w:rPr>
        <w:t>物业管理区域划分意见书</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jc w:val="right"/>
        <w:textAlignment w:val="auto"/>
        <w:rPr>
          <w:rFonts w:hint="eastAsia" w:ascii="仿宋" w:hAnsi="仿宋" w:eastAsia="仿宋" w:cs="仿宋"/>
          <w:b/>
          <w:w w:val="90"/>
          <w:sz w:val="32"/>
          <w:szCs w:val="32"/>
          <w:u w:val="single"/>
        </w:rPr>
      </w:pP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物划第</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号</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rPr>
          <w:rFonts w:hint="eastAsia" w:ascii="仿宋" w:hAnsi="仿宋" w:eastAsia="仿宋" w:cs="仿宋"/>
          <w:sz w:val="32"/>
          <w:szCs w:val="32"/>
          <w:u w:val="single"/>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textAlignment w:val="auto"/>
        <w:rPr>
          <w:rFonts w:hint="eastAsia" w:ascii="仿宋" w:hAnsi="仿宋" w:eastAsia="仿宋" w:cs="仿宋"/>
          <w:sz w:val="32"/>
          <w:szCs w:val="32"/>
        </w:rPr>
      </w:pPr>
      <w:r>
        <w:rPr>
          <w:rFonts w:hint="eastAsia" w:ascii="仿宋" w:hAnsi="仿宋" w:eastAsia="仿宋" w:cs="仿宋"/>
          <w:sz w:val="32"/>
          <w:szCs w:val="32"/>
          <w:u w:val="single"/>
        </w:rPr>
        <w:t>（申请人）</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按照《浙江省物业管理条例》《杭州市物业管理条例》等规定，根据你单位提交的物业管理区域划分申请材料，现</w:t>
      </w:r>
      <w:r>
        <w:rPr>
          <w:rFonts w:hint="eastAsia" w:ascii="仿宋" w:hAnsi="仿宋" w:eastAsia="仿宋" w:cs="仿宋"/>
          <w:snapToGrid w:val="0"/>
          <w:kern w:val="0"/>
          <w:sz w:val="32"/>
          <w:szCs w:val="32"/>
        </w:rPr>
        <w:t>将位</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区</w:t>
      </w:r>
      <w:r>
        <w:rPr>
          <w:rFonts w:hint="eastAsia" w:ascii="仿宋" w:hAnsi="仿宋" w:eastAsia="仿宋" w:cs="仿宋"/>
          <w:snapToGrid w:val="0"/>
          <w:kern w:val="0"/>
          <w:sz w:val="32"/>
          <w:szCs w:val="32"/>
          <w:u w:val="single"/>
          <w:lang w:val="en-US" w:eastAsia="zh-CN"/>
        </w:rPr>
        <w:t xml:space="preserve">   </w:t>
      </w:r>
      <w:r>
        <w:rPr>
          <w:rFonts w:hint="eastAsia" w:ascii="仿宋" w:hAnsi="仿宋" w:eastAsia="仿宋" w:cs="仿宋"/>
          <w:snapToGrid w:val="0"/>
          <w:kern w:val="0"/>
          <w:sz w:val="32"/>
          <w:szCs w:val="32"/>
          <w:u w:val="single"/>
        </w:rPr>
        <w:t>（具体地址）</w:t>
      </w:r>
      <w:r>
        <w:rPr>
          <w:rFonts w:hint="eastAsia" w:ascii="仿宋" w:hAnsi="仿宋" w:eastAsia="仿宋" w:cs="仿宋"/>
          <w:snapToGrid w:val="0"/>
          <w:kern w:val="0"/>
          <w:sz w:val="32"/>
          <w:szCs w:val="32"/>
          <w:u w:val="single"/>
          <w:lang w:val="en-US" w:eastAsia="zh-CN"/>
        </w:rPr>
        <w:t xml:space="preserve">   </w:t>
      </w:r>
      <w:r>
        <w:rPr>
          <w:rFonts w:hint="eastAsia" w:ascii="仿宋" w:hAnsi="仿宋" w:eastAsia="仿宋" w:cs="仿宋"/>
          <w:snapToGrid/>
          <w:kern w:val="2"/>
          <w:sz w:val="32"/>
          <w:szCs w:val="32"/>
          <w:u w:val="none"/>
          <w:lang w:val="en-US" w:eastAsia="zh-CN"/>
        </w:rPr>
        <w:t>的</w:t>
      </w:r>
      <w:r>
        <w:rPr>
          <w:rFonts w:hint="eastAsia" w:ascii="仿宋" w:hAnsi="仿宋" w:eastAsia="仿宋" w:cs="仿宋"/>
          <w:snapToGrid w:val="0"/>
          <w:kern w:val="0"/>
          <w:sz w:val="32"/>
          <w:szCs w:val="32"/>
          <w:u w:val="single"/>
          <w:lang w:val="en-US" w:eastAsia="zh-CN"/>
        </w:rPr>
        <w:t xml:space="preserve">  </w:t>
      </w:r>
      <w:r>
        <w:rPr>
          <w:rFonts w:hint="eastAsia" w:ascii="仿宋" w:hAnsi="仿宋" w:eastAsia="仿宋" w:cs="仿宋"/>
          <w:snapToGrid w:val="0"/>
          <w:kern w:val="0"/>
          <w:sz w:val="32"/>
          <w:szCs w:val="32"/>
          <w:u w:val="single"/>
        </w:rPr>
        <w:t>（物业名称）</w:t>
      </w:r>
      <w:r>
        <w:rPr>
          <w:rFonts w:hint="eastAsia" w:ascii="仿宋" w:hAnsi="仿宋" w:eastAsia="仿宋" w:cs="仿宋"/>
          <w:snapToGrid w:val="0"/>
          <w:kern w:val="0"/>
          <w:sz w:val="32"/>
          <w:szCs w:val="32"/>
          <w:u w:val="single"/>
          <w:lang w:val="en-US" w:eastAsia="zh-CN"/>
        </w:rPr>
        <w:t xml:space="preserve">  </w:t>
      </w:r>
      <w:r>
        <w:rPr>
          <w:rFonts w:hint="eastAsia" w:ascii="仿宋" w:hAnsi="仿宋" w:eastAsia="仿宋" w:cs="仿宋"/>
          <w:snapToGrid w:val="0"/>
          <w:kern w:val="0"/>
          <w:sz w:val="32"/>
          <w:szCs w:val="32"/>
        </w:rPr>
        <w:t>划分为一个物业管理区域，该区域有关情况如下：</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一、物业管理区域四至:</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东至</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w:t>
      </w:r>
      <w:r>
        <w:rPr>
          <w:rFonts w:hint="eastAsia" w:ascii="仿宋" w:hAnsi="仿宋" w:eastAsia="仿宋" w:cs="仿宋"/>
          <w:sz w:val="32"/>
          <w:szCs w:val="32"/>
        </w:rPr>
        <w:t>西至</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 w:hAnsi="仿宋" w:eastAsia="仿宋" w:cs="仿宋"/>
          <w:snapToGrid w:val="0"/>
          <w:kern w:val="0"/>
          <w:sz w:val="32"/>
          <w:szCs w:val="32"/>
          <w:u w:val="single"/>
        </w:rPr>
      </w:pPr>
      <w:r>
        <w:rPr>
          <w:rFonts w:hint="eastAsia" w:ascii="仿宋" w:hAnsi="仿宋" w:eastAsia="仿宋" w:cs="仿宋"/>
          <w:sz w:val="32"/>
          <w:szCs w:val="32"/>
        </w:rPr>
        <w:t>南至</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w:t>
      </w:r>
      <w:r>
        <w:rPr>
          <w:rFonts w:hint="eastAsia" w:ascii="仿宋" w:hAnsi="仿宋" w:eastAsia="仿宋" w:cs="仿宋"/>
          <w:sz w:val="32"/>
          <w:szCs w:val="32"/>
        </w:rPr>
        <w:t>北至</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二、物业管理区域基本情况：</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z w:val="32"/>
          <w:szCs w:val="32"/>
        </w:rPr>
        <w:t>该物业管理区域位于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街道（乡镇）</w:t>
      </w:r>
      <w:r>
        <w:rPr>
          <w:rFonts w:hint="eastAsia" w:ascii="仿宋" w:hAnsi="仿宋" w:eastAsia="仿宋" w:cs="仿宋"/>
          <w:sz w:val="32"/>
          <w:szCs w:val="32"/>
          <w:u w:val="single"/>
        </w:rPr>
        <w:t xml:space="preserve">        </w:t>
      </w:r>
      <w:r>
        <w:rPr>
          <w:rFonts w:hint="eastAsia" w:ascii="仿宋" w:hAnsi="仿宋" w:eastAsia="仿宋" w:cs="仿宋"/>
          <w:sz w:val="32"/>
          <w:szCs w:val="32"/>
        </w:rPr>
        <w:t>社区，占地面积</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平方米</w:t>
      </w:r>
      <w:r>
        <w:rPr>
          <w:rFonts w:hint="eastAsia" w:ascii="仿宋" w:hAnsi="仿宋" w:eastAsia="仿宋" w:cs="仿宋"/>
          <w:sz w:val="32"/>
          <w:szCs w:val="32"/>
        </w:rPr>
        <w:t>，</w:t>
      </w:r>
      <w:r>
        <w:rPr>
          <w:rFonts w:hint="eastAsia" w:ascii="仿宋" w:hAnsi="仿宋" w:eastAsia="仿宋" w:cs="仿宋"/>
          <w:snapToGrid w:val="0"/>
          <w:kern w:val="0"/>
          <w:sz w:val="32"/>
          <w:szCs w:val="32"/>
        </w:rPr>
        <w:t>物业类型</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u w:val="single"/>
          <w:lang w:val="en-US" w:eastAsia="zh-CN"/>
        </w:rPr>
        <w:t xml:space="preserve">   </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，总建筑面积</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平方米，其中住宅建筑面积</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平方米</w:t>
      </w:r>
      <w:r>
        <w:rPr>
          <w:rFonts w:hint="eastAsia" w:ascii="仿宋" w:hAnsi="仿宋" w:eastAsia="仿宋" w:cs="仿宋"/>
          <w:sz w:val="32"/>
          <w:szCs w:val="32"/>
        </w:rPr>
        <w:t>，总套数</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r>
        <w:rPr>
          <w:rFonts w:hint="eastAsia" w:ascii="仿宋" w:hAnsi="仿宋" w:eastAsia="仿宋" w:cs="仿宋"/>
          <w:sz w:val="32"/>
          <w:szCs w:val="32"/>
        </w:rPr>
        <w:t>；非住</w:t>
      </w:r>
      <w:r>
        <w:rPr>
          <w:rFonts w:hint="eastAsia" w:ascii="仿宋" w:hAnsi="仿宋" w:eastAsia="仿宋" w:cs="仿宋"/>
          <w:snapToGrid w:val="0"/>
          <w:kern w:val="0"/>
          <w:sz w:val="32"/>
          <w:szCs w:val="32"/>
        </w:rPr>
        <w:t>宅建筑面积</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u w:val="single"/>
          <w:lang w:val="en-US" w:eastAsia="zh-CN"/>
        </w:rPr>
        <w:t xml:space="preserve">  </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平方米，</w:t>
      </w:r>
      <w:r>
        <w:rPr>
          <w:rFonts w:hint="eastAsia" w:ascii="仿宋" w:hAnsi="仿宋" w:eastAsia="仿宋" w:cs="仿宋"/>
          <w:sz w:val="32"/>
          <w:szCs w:val="32"/>
        </w:rPr>
        <w:t>总套数</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w:t>
      </w:r>
      <w:r>
        <w:rPr>
          <w:rFonts w:hint="eastAsia" w:ascii="仿宋" w:hAnsi="仿宋" w:eastAsia="仿宋" w:cs="仿宋"/>
          <w:snapToGrid w:val="0"/>
          <w:kern w:val="0"/>
          <w:sz w:val="32"/>
          <w:szCs w:val="32"/>
        </w:rPr>
        <w:t>。</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物业管理区域划分后，</w:t>
      </w:r>
      <w:r>
        <w:rPr>
          <w:rFonts w:hint="eastAsia" w:ascii="仿宋" w:hAnsi="仿宋" w:eastAsia="仿宋" w:cs="仿宋"/>
          <w:sz w:val="32"/>
          <w:szCs w:val="32"/>
          <w:lang w:val="en-US" w:eastAsia="zh-CN"/>
        </w:rPr>
        <w:t>请</w:t>
      </w:r>
      <w:r>
        <w:rPr>
          <w:rFonts w:hint="eastAsia" w:ascii="仿宋" w:hAnsi="仿宋" w:eastAsia="仿宋" w:cs="仿宋"/>
          <w:sz w:val="32"/>
          <w:szCs w:val="32"/>
        </w:rPr>
        <w:t>严格</w:t>
      </w:r>
      <w:r>
        <w:rPr>
          <w:rFonts w:hint="eastAsia" w:ascii="仿宋" w:hAnsi="仿宋" w:eastAsia="仿宋" w:cs="仿宋"/>
          <w:sz w:val="32"/>
          <w:szCs w:val="32"/>
          <w:lang w:val="en-US" w:eastAsia="zh-CN"/>
        </w:rPr>
        <w:t>遵守</w:t>
      </w:r>
      <w:r>
        <w:rPr>
          <w:rFonts w:hint="eastAsia" w:ascii="仿宋" w:hAnsi="仿宋" w:eastAsia="仿宋" w:cs="仿宋"/>
          <w:sz w:val="32"/>
          <w:szCs w:val="32"/>
        </w:rPr>
        <w:t>相关规定，不得擅自改变物业管理区域划分现状。</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640" w:firstLineChars="200"/>
        <w:textAlignment w:val="auto"/>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adjustRightInd w:val="0"/>
        <w:snapToGrid w:val="0"/>
        <w:spacing w:beforeAutospacing="0" w:afterAutospacing="0" w:line="560" w:lineRule="exact"/>
        <w:ind w:left="0" w:right="0" w:rightChars="0" w:firstLine="940" w:firstLineChars="294"/>
        <w:jc w:val="righ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区（县、市）住建局 </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right="0" w:rightChars="0" w:firstLine="940" w:firstLineChars="294"/>
        <w:jc w:val="right"/>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年   月   日   </w:t>
      </w:r>
    </w:p>
    <w:p>
      <w:pPr>
        <w:keepNext w:val="0"/>
        <w:keepLines w:val="0"/>
        <w:pageBreakBefore w:val="0"/>
        <w:widowControl w:val="0"/>
        <w:kinsoku/>
        <w:wordWrap/>
        <w:overflowPunct/>
        <w:topLinePunct w:val="0"/>
        <w:autoSpaceDE/>
        <w:autoSpaceDN/>
        <w:bidi w:val="0"/>
        <w:adjustRightInd w:val="0"/>
        <w:snapToGrid w:val="0"/>
        <w:spacing w:before="144" w:beforeLines="50" w:beforeAutospacing="0" w:afterAutospacing="0" w:line="560" w:lineRule="exact"/>
        <w:ind w:right="0" w:righ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抄送：</w:t>
      </w:r>
      <w:r>
        <w:rPr>
          <w:rFonts w:hint="eastAsia" w:ascii="仿宋" w:hAnsi="仿宋" w:eastAsia="仿宋" w:cs="仿宋"/>
          <w:spacing w:val="-11"/>
          <w:sz w:val="32"/>
          <w:szCs w:val="32"/>
          <w:u w:val="single"/>
        </w:rPr>
        <w:t xml:space="preserve">    </w:t>
      </w:r>
      <w:r>
        <w:rPr>
          <w:rFonts w:hint="eastAsia" w:ascii="仿宋" w:hAnsi="仿宋" w:eastAsia="仿宋" w:cs="仿宋"/>
          <w:spacing w:val="-11"/>
          <w:sz w:val="32"/>
          <w:szCs w:val="32"/>
        </w:rPr>
        <w:t>街道办事处（乡镇人民政府）</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u w:val="single"/>
        </w:rPr>
        <w:t xml:space="preserve"> </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u w:val="single"/>
        </w:rPr>
        <w:t xml:space="preserve"> </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rPr>
        <w:t>社区居委会</w:t>
      </w:r>
      <w:r>
        <w:rPr>
          <w:rFonts w:hint="eastAsia" w:ascii="仿宋" w:hAnsi="仿宋" w:eastAsia="仿宋" w:cs="仿宋"/>
          <w:spacing w:val="-11"/>
          <w:sz w:val="32"/>
          <w:szCs w:val="32"/>
          <w:lang w:eastAsia="zh-CN"/>
        </w:rPr>
        <w:t>。</w:t>
      </w:r>
    </w:p>
    <w:sectPr>
      <w:footerReference r:id="rId3" w:type="default"/>
      <w:pgSz w:w="11906" w:h="16838"/>
      <w:pgMar w:top="1440" w:right="1797" w:bottom="1440" w:left="1797" w:header="851" w:footer="992"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B0D4E"/>
    <w:multiLevelType w:val="singleLevel"/>
    <w:tmpl w:val="D82B0D4E"/>
    <w:lvl w:ilvl="0" w:tentative="0">
      <w:start w:val="1"/>
      <w:numFmt w:val="decimal"/>
      <w:suff w:val="space"/>
      <w:lvlText w:val="%1."/>
      <w:lvlJc w:val="left"/>
    </w:lvl>
  </w:abstractNum>
  <w:abstractNum w:abstractNumId="1">
    <w:nsid w:val="3A7C30EB"/>
    <w:multiLevelType w:val="singleLevel"/>
    <w:tmpl w:val="3A7C30EB"/>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OTk5ODZhY2M0NDY5MjMzZTM1YmE0ZTQwYzgwZTEifQ=="/>
  </w:docVars>
  <w:rsids>
    <w:rsidRoot w:val="408C25FB"/>
    <w:rsid w:val="01151088"/>
    <w:rsid w:val="04F555E6"/>
    <w:rsid w:val="05C46730"/>
    <w:rsid w:val="05DB0001"/>
    <w:rsid w:val="063A5534"/>
    <w:rsid w:val="06EA4C46"/>
    <w:rsid w:val="07DD5A43"/>
    <w:rsid w:val="082735A1"/>
    <w:rsid w:val="0AEE350E"/>
    <w:rsid w:val="10040CD6"/>
    <w:rsid w:val="110078D3"/>
    <w:rsid w:val="12492C39"/>
    <w:rsid w:val="12980204"/>
    <w:rsid w:val="13324B8D"/>
    <w:rsid w:val="15FB2AB1"/>
    <w:rsid w:val="173C7FF5"/>
    <w:rsid w:val="18B55D34"/>
    <w:rsid w:val="193569DE"/>
    <w:rsid w:val="19A26678"/>
    <w:rsid w:val="1A7731B9"/>
    <w:rsid w:val="1AD07F56"/>
    <w:rsid w:val="1B6C41CC"/>
    <w:rsid w:val="1B725408"/>
    <w:rsid w:val="1BA758C2"/>
    <w:rsid w:val="1CFC7CC1"/>
    <w:rsid w:val="1D044361"/>
    <w:rsid w:val="1DA74588"/>
    <w:rsid w:val="1E097D0C"/>
    <w:rsid w:val="1F9E27CD"/>
    <w:rsid w:val="1FB04CBA"/>
    <w:rsid w:val="24DD188B"/>
    <w:rsid w:val="24E11954"/>
    <w:rsid w:val="261E5B86"/>
    <w:rsid w:val="2701248A"/>
    <w:rsid w:val="280A0115"/>
    <w:rsid w:val="2A15789A"/>
    <w:rsid w:val="2B964513"/>
    <w:rsid w:val="2D3625FC"/>
    <w:rsid w:val="2D6B1A15"/>
    <w:rsid w:val="2DBF132D"/>
    <w:rsid w:val="2E39C7FB"/>
    <w:rsid w:val="2F4B2CD4"/>
    <w:rsid w:val="30562906"/>
    <w:rsid w:val="30580740"/>
    <w:rsid w:val="30ED07DB"/>
    <w:rsid w:val="310622FB"/>
    <w:rsid w:val="315C32C1"/>
    <w:rsid w:val="32C20606"/>
    <w:rsid w:val="32DD3A45"/>
    <w:rsid w:val="33491FC0"/>
    <w:rsid w:val="33DE6A1F"/>
    <w:rsid w:val="34534B5A"/>
    <w:rsid w:val="34BB6255"/>
    <w:rsid w:val="36EC5275"/>
    <w:rsid w:val="37CA1B9E"/>
    <w:rsid w:val="38525FE7"/>
    <w:rsid w:val="396E3240"/>
    <w:rsid w:val="39B07461"/>
    <w:rsid w:val="39F22EE5"/>
    <w:rsid w:val="3A1C1EE7"/>
    <w:rsid w:val="3CE650B1"/>
    <w:rsid w:val="3DFD292C"/>
    <w:rsid w:val="3F99329D"/>
    <w:rsid w:val="3FCF3A3E"/>
    <w:rsid w:val="3FFE3281"/>
    <w:rsid w:val="408C25FB"/>
    <w:rsid w:val="414D7732"/>
    <w:rsid w:val="45607D12"/>
    <w:rsid w:val="477A0BC3"/>
    <w:rsid w:val="498A0EE5"/>
    <w:rsid w:val="4D36558C"/>
    <w:rsid w:val="4D681537"/>
    <w:rsid w:val="4D952F8C"/>
    <w:rsid w:val="4F9DE821"/>
    <w:rsid w:val="5007240B"/>
    <w:rsid w:val="50216DD4"/>
    <w:rsid w:val="50ED33E7"/>
    <w:rsid w:val="529757B5"/>
    <w:rsid w:val="54061B2C"/>
    <w:rsid w:val="549D07A0"/>
    <w:rsid w:val="552569D1"/>
    <w:rsid w:val="562C6747"/>
    <w:rsid w:val="57A7400A"/>
    <w:rsid w:val="593C5ACE"/>
    <w:rsid w:val="5BBB03D9"/>
    <w:rsid w:val="5BD048B7"/>
    <w:rsid w:val="5D7B70EE"/>
    <w:rsid w:val="5E3A3484"/>
    <w:rsid w:val="5F5A6B20"/>
    <w:rsid w:val="5FC564E7"/>
    <w:rsid w:val="5FFF96BA"/>
    <w:rsid w:val="5FFFF3DF"/>
    <w:rsid w:val="60A06F83"/>
    <w:rsid w:val="63697513"/>
    <w:rsid w:val="636D4B59"/>
    <w:rsid w:val="65B16B72"/>
    <w:rsid w:val="678F3738"/>
    <w:rsid w:val="67FF730F"/>
    <w:rsid w:val="6A226625"/>
    <w:rsid w:val="6BB23797"/>
    <w:rsid w:val="6DD34244"/>
    <w:rsid w:val="6DDB3769"/>
    <w:rsid w:val="6E140310"/>
    <w:rsid w:val="6FBD15E7"/>
    <w:rsid w:val="71073769"/>
    <w:rsid w:val="72137A14"/>
    <w:rsid w:val="738B4938"/>
    <w:rsid w:val="73DBE843"/>
    <w:rsid w:val="743B0858"/>
    <w:rsid w:val="74442040"/>
    <w:rsid w:val="74812BB2"/>
    <w:rsid w:val="77F5450E"/>
    <w:rsid w:val="79E4218B"/>
    <w:rsid w:val="7A202934"/>
    <w:rsid w:val="7BA1642F"/>
    <w:rsid w:val="7BD80BCD"/>
    <w:rsid w:val="7C711363"/>
    <w:rsid w:val="7C7E0F5F"/>
    <w:rsid w:val="7D3928E0"/>
    <w:rsid w:val="7DBD7A78"/>
    <w:rsid w:val="7ED81DDB"/>
    <w:rsid w:val="7FA3511F"/>
    <w:rsid w:val="7FAEAAAD"/>
    <w:rsid w:val="DCFB172C"/>
    <w:rsid w:val="E6D32566"/>
    <w:rsid w:val="F6E7F289"/>
    <w:rsid w:val="FDF38F72"/>
    <w:rsid w:val="FE0F99A6"/>
    <w:rsid w:val="FF7F5368"/>
    <w:rsid w:val="FF8F299A"/>
    <w:rsid w:val="FFDE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200" w:leftChars="200"/>
    </w:pPr>
    <w:rPr>
      <w:rFonts w:ascii="Calibri" w:hAnsi="Calibri"/>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8219</Words>
  <Characters>8253</Characters>
  <Lines>0</Lines>
  <Paragraphs>0</Paragraphs>
  <TotalTime>5</TotalTime>
  <ScaleCrop>false</ScaleCrop>
  <LinksUpToDate>false</LinksUpToDate>
  <CharactersWithSpaces>9458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2023-11-22T01:27:00Z</dcterms:created>
  <dc:creator>张小莉</dc:creator>
  <cp:lastModifiedBy>曹晓彤</cp:lastModifiedBy>
  <dcterms:modified xsi:type="dcterms:W3CDTF">2024-04-26T03:00:26Z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D23EFBDE730945F29D1EE6ED4336C44F</vt:lpwstr>
  </property>
</Properties>
</file>